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943"/>
        <w:ind w:left="50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1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44"/>
        <w:ind w:left="502"/>
        <w:jc w:val="center"/>
        <w:rPr>
          <w:rFonts w:ascii="Times New Roman" w:hAnsi="Times New Roman" w:cs="Times New Roman"/>
          <w:sz w:val="24"/>
          <w:szCs w:val="24"/>
        </w:rPr>
      </w:pPr>
      <w:r/>
      <w:bookmarkStart w:id="0" w:name="P134"/>
      <w:r/>
      <w:bookmarkEnd w:id="0"/>
      <w:r>
        <w:rPr>
          <w:rFonts w:ascii="Times New Roman" w:hAnsi="Times New Roman" w:cs="Times New Roman"/>
          <w:sz w:val="24"/>
          <w:szCs w:val="24"/>
        </w:rPr>
        <w:t xml:space="preserve">ЗАЯВКА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44"/>
        <w:ind w:left="502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участие в </w:t>
      </w:r>
      <w:r>
        <w:rPr>
          <w:rFonts w:ascii="Times New Roman" w:hAnsi="Times New Roman" w:cs="Times New Roman"/>
          <w:bCs/>
          <w:sz w:val="24"/>
          <w:szCs w:val="24"/>
        </w:rPr>
        <w:t xml:space="preserve">регионально</w:t>
      </w:r>
      <w:r>
        <w:rPr>
          <w:rFonts w:ascii="Times New Roman" w:hAnsi="Times New Roman" w:cs="Times New Roman"/>
          <w:bCs/>
          <w:sz w:val="24"/>
          <w:szCs w:val="24"/>
        </w:rPr>
        <w:t xml:space="preserve">м</w:t>
      </w:r>
      <w:r>
        <w:rPr>
          <w:rFonts w:ascii="Times New Roman" w:hAnsi="Times New Roman" w:cs="Times New Roman"/>
          <w:bCs/>
          <w:sz w:val="24"/>
          <w:szCs w:val="24"/>
        </w:rPr>
        <w:t xml:space="preserve"> конкурс</w:t>
      </w:r>
      <w:r>
        <w:rPr>
          <w:rFonts w:ascii="Times New Roman" w:hAnsi="Times New Roman" w:cs="Times New Roman"/>
          <w:bCs/>
          <w:sz w:val="24"/>
          <w:szCs w:val="24"/>
        </w:rPr>
        <w:t xml:space="preserve">е</w:t>
      </w: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</w:p>
    <w:p>
      <w:pPr>
        <w:pStyle w:val="944"/>
        <w:ind w:left="502"/>
        <w:jc w:val="center"/>
        <w:rPr>
          <w:rFonts w:ascii="Times New Roman" w:hAnsi="Times New Roman" w:cs="Times New Roman"/>
          <w:bCs/>
          <w:sz w:val="24"/>
          <w:szCs w:val="24"/>
        </w:rPr>
        <w:pBdr>
          <w:bottom w:val="single" w:color="000000" w:sz="12" w:space="1"/>
        </w:pBdr>
      </w:pPr>
      <w:r>
        <w:rPr>
          <w:rFonts w:ascii="Times New Roman" w:hAnsi="Times New Roman" w:cs="Times New Roman"/>
          <w:bCs/>
          <w:sz w:val="24"/>
          <w:szCs w:val="24"/>
        </w:rPr>
        <w:t xml:space="preserve">«Лидер малого и среднего бизнеса - 2025</w:t>
      </w:r>
      <w:r>
        <w:rPr>
          <w:rFonts w:ascii="Times New Roman" w:hAnsi="Times New Roman" w:cs="Times New Roman"/>
          <w:bCs/>
          <w:sz w:val="24"/>
          <w:szCs w:val="24"/>
        </w:rPr>
        <w:t xml:space="preserve">»</w:t>
      </w: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</w:p>
    <w:p>
      <w:pPr>
        <w:pStyle w:val="944"/>
        <w:ind w:left="502"/>
        <w:jc w:val="center"/>
        <w:rPr>
          <w:rFonts w:ascii="Times New Roman" w:hAnsi="Times New Roman" w:cs="Times New Roman"/>
          <w:bCs/>
          <w:sz w:val="24"/>
          <w:szCs w:val="24"/>
        </w:rPr>
        <w:pBdr>
          <w:bottom w:val="single" w:color="000000" w:sz="12" w:space="1"/>
        </w:pBdr>
      </w:pP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</w:p>
    <w:p>
      <w:pPr>
        <w:pStyle w:val="944"/>
        <w:ind w:left="502"/>
        <w:jc w:val="center"/>
        <w:rPr>
          <w:rFonts w:ascii="Times New Roman" w:hAnsi="Times New Roman" w:cs="Times New Roman"/>
          <w:bCs/>
          <w:sz w:val="24"/>
          <w:szCs w:val="24"/>
        </w:rPr>
        <w:pBdr>
          <w:bottom w:val="single" w:color="000000" w:sz="12" w:space="1"/>
        </w:pBdr>
      </w:pP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</w:p>
    <w:p>
      <w:pPr>
        <w:pStyle w:val="944"/>
        <w:ind w:left="50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(номинация)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44"/>
        <w:ind w:left="50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44"/>
        <w:ind w:left="50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44"/>
        <w:ind w:left="502"/>
        <w:jc w:val="both"/>
        <w:rPr>
          <w:rFonts w:ascii="Times New Roman" w:hAnsi="Times New Roman" w:cs="Times New Roman"/>
          <w:sz w:val="24"/>
          <w:szCs w:val="24"/>
        </w:rPr>
        <w:pBdr>
          <w:bottom w:val="single" w:color="000000" w:sz="12" w:space="1"/>
        </w:pBd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44"/>
        <w:ind w:left="50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(н</w:t>
      </w:r>
      <w:r>
        <w:rPr>
          <w:rFonts w:ascii="Times New Roman" w:hAnsi="Times New Roman" w:cs="Times New Roman"/>
          <w:sz w:val="24"/>
          <w:szCs w:val="24"/>
        </w:rPr>
        <w:t xml:space="preserve">аименование   субъекта   малого   и   среднего   предпринимательства</w:t>
      </w:r>
      <w:r>
        <w:rPr>
          <w:rFonts w:ascii="Times New Roman" w:hAnsi="Times New Roman" w:cs="Times New Roman"/>
          <w:sz w:val="24"/>
          <w:szCs w:val="24"/>
        </w:rPr>
        <w:t xml:space="preserve">)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44"/>
        <w:ind w:left="50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44"/>
        <w:ind w:left="50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tbl>
      <w:tblPr>
        <w:tblW w:w="0" w:type="auto"/>
        <w:tblInd w:w="-45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395"/>
        <w:gridCol w:w="5634"/>
      </w:tblGrid>
      <w:tr>
        <w:tblPrEx/>
        <w:trPr/>
        <w:tc>
          <w:tcPr>
            <w:tcW w:w="4395" w:type="dxa"/>
            <w:vAlign w:val="top"/>
            <w:textDirection w:val="lrTb"/>
            <w:noWrap w:val="false"/>
          </w:tcPr>
          <w:p>
            <w:pPr>
              <w:pStyle w:val="94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Организационно-правовая форма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5634" w:type="dxa"/>
            <w:vAlign w:val="top"/>
            <w:textDirection w:val="lrTb"/>
            <w:noWrap w:val="false"/>
          </w:tcPr>
          <w:p>
            <w:pPr>
              <w:pStyle w:val="9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4395" w:type="dxa"/>
            <w:vAlign w:val="top"/>
            <w:textDirection w:val="lrTb"/>
            <w:noWrap w:val="false"/>
          </w:tcPr>
          <w:p>
            <w:pPr>
              <w:pStyle w:val="94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5634" w:type="dxa"/>
            <w:vAlign w:val="top"/>
            <w:textDirection w:val="lrTb"/>
            <w:noWrap w:val="false"/>
          </w:tcPr>
          <w:p>
            <w:pPr>
              <w:pStyle w:val="9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4395" w:type="dxa"/>
            <w:vAlign w:val="top"/>
            <w:textDirection w:val="lrTb"/>
            <w:noWrap w:val="false"/>
          </w:tcPr>
          <w:p>
            <w:pPr>
              <w:pStyle w:val="94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ОКВЭД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5634" w:type="dxa"/>
            <w:vAlign w:val="top"/>
            <w:textDirection w:val="lrTb"/>
            <w:noWrap w:val="false"/>
          </w:tcPr>
          <w:p>
            <w:pPr>
              <w:pStyle w:val="9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4395" w:type="dxa"/>
            <w:vAlign w:val="top"/>
            <w:textDirection w:val="lrTb"/>
            <w:noWrap w:val="false"/>
          </w:tcPr>
          <w:p>
            <w:pPr>
              <w:pStyle w:val="94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Местонахождение (юридический, фактический адрес)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5634" w:type="dxa"/>
            <w:vAlign w:val="top"/>
            <w:textDirection w:val="lrTb"/>
            <w:noWrap w:val="false"/>
          </w:tcPr>
          <w:p>
            <w:pPr>
              <w:pStyle w:val="9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4395" w:type="dxa"/>
            <w:vAlign w:val="top"/>
            <w:textDirection w:val="lrTb"/>
            <w:noWrap w:val="false"/>
          </w:tcPr>
          <w:p>
            <w:pPr>
              <w:pStyle w:val="94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Фамилия, имя, отчество, должность руководителя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5634" w:type="dxa"/>
            <w:vAlign w:val="top"/>
            <w:textDirection w:val="lrTb"/>
            <w:noWrap w:val="false"/>
          </w:tcPr>
          <w:p>
            <w:pPr>
              <w:pStyle w:val="9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4395" w:type="dxa"/>
            <w:vAlign w:val="top"/>
            <w:textDirection w:val="lrTb"/>
            <w:noWrap w:val="false"/>
          </w:tcPr>
          <w:p>
            <w:pPr>
              <w:pStyle w:val="94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Контактный телефон (указать код)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5634" w:type="dxa"/>
            <w:vAlign w:val="top"/>
            <w:textDirection w:val="lrTb"/>
            <w:noWrap w:val="false"/>
          </w:tcPr>
          <w:p>
            <w:pPr>
              <w:pStyle w:val="9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</w:tbl>
    <w:p>
      <w:pPr>
        <w:pStyle w:val="9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44"/>
        <w:ind w:left="50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</w:t>
      </w:r>
      <w:r>
        <w:rPr>
          <w:rFonts w:ascii="Times New Roman" w:hAnsi="Times New Roman" w:cs="Times New Roman"/>
          <w:sz w:val="24"/>
          <w:szCs w:val="24"/>
        </w:rPr>
        <w:t xml:space="preserve">___________________ </w:t>
      </w: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_____________________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44"/>
        <w:ind w:left="50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(должность руководителя)       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 xml:space="preserve">   (подпись)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(расшифровка подписи)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44"/>
        <w:ind w:left="50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44"/>
        <w:ind w:left="50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44"/>
        <w:ind w:left="50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44"/>
        <w:ind w:left="50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44"/>
        <w:ind w:left="50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44"/>
        <w:ind w:left="50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44"/>
        <w:ind w:left="50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</w:t>
      </w:r>
      <w:r>
        <w:rPr>
          <w:rFonts w:ascii="Times New Roman" w:hAnsi="Times New Roman" w:cs="Times New Roman"/>
          <w:sz w:val="24"/>
          <w:szCs w:val="24"/>
        </w:rPr>
        <w:t xml:space="preserve">__</w:t>
      </w:r>
      <w:r>
        <w:rPr>
          <w:rFonts w:ascii="Times New Roman" w:hAnsi="Times New Roman" w:cs="Times New Roman"/>
          <w:sz w:val="24"/>
          <w:szCs w:val="24"/>
        </w:rPr>
        <w:t xml:space="preserve">»</w:t>
      </w:r>
      <w:r>
        <w:rPr>
          <w:rFonts w:ascii="Times New Roman" w:hAnsi="Times New Roman" w:cs="Times New Roman"/>
          <w:sz w:val="24"/>
          <w:szCs w:val="24"/>
        </w:rPr>
        <w:t xml:space="preserve"> ____________ 20__ г.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44"/>
        <w:ind w:left="50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М.П.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43"/>
        <w:ind w:left="50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43"/>
        <w:ind w:left="50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4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4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4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4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4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4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4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4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4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4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4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44"/>
        <w:ind w:left="50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44"/>
        <w:ind w:left="50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44"/>
        <w:ind w:left="50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44"/>
        <w:ind w:left="50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44"/>
        <w:ind w:left="50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44"/>
        <w:ind w:left="50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44"/>
        <w:ind w:left="50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2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44"/>
        <w:ind w:left="50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44"/>
        <w:ind w:left="50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Информационная карта участника конкурса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44"/>
        <w:ind w:left="50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44"/>
        <w:ind w:left="50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tbl>
      <w:tblPr>
        <w:tblW w:w="9560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567"/>
        <w:gridCol w:w="6158"/>
        <w:gridCol w:w="2835"/>
      </w:tblGrid>
      <w:tr>
        <w:tblPrEx/>
        <w:trPr/>
        <w:tc>
          <w:tcPr>
            <w:tcW w:w="567" w:type="dxa"/>
            <w:vAlign w:val="top"/>
            <w:textDirection w:val="lrTb"/>
            <w:noWrap w:val="false"/>
          </w:tcPr>
          <w:p>
            <w:pPr>
              <w:pStyle w:val="9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п/п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6158" w:type="dxa"/>
            <w:vAlign w:val="top"/>
            <w:textDirection w:val="lrTb"/>
            <w:noWrap w:val="false"/>
          </w:tcPr>
          <w:p>
            <w:pPr>
              <w:pStyle w:val="9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835" w:type="dxa"/>
            <w:vAlign w:val="top"/>
            <w:textDirection w:val="lrTb"/>
            <w:noWrap w:val="false"/>
          </w:tcPr>
          <w:p>
            <w:pPr>
              <w:pStyle w:val="9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7" w:type="dxa"/>
            <w:vAlign w:val="top"/>
            <w:textDirection w:val="lrTb"/>
            <w:noWrap w:val="false"/>
          </w:tcPr>
          <w:p>
            <w:pPr>
              <w:pStyle w:val="9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6158" w:type="dxa"/>
            <w:vAlign w:val="top"/>
            <w:textDirection w:val="lrTb"/>
            <w:noWrap w:val="false"/>
          </w:tcPr>
          <w:p>
            <w:pPr>
              <w:pStyle w:val="9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участника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835" w:type="dxa"/>
            <w:vAlign w:val="top"/>
            <w:textDirection w:val="lrTb"/>
            <w:noWrap w:val="false"/>
          </w:tcPr>
          <w:p>
            <w:pPr>
              <w:pStyle w:val="9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7" w:type="dxa"/>
            <w:vAlign w:val="top"/>
            <w:textDirection w:val="lrTb"/>
            <w:noWrap w:val="false"/>
          </w:tcPr>
          <w:p>
            <w:pPr>
              <w:pStyle w:val="9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6158" w:type="dxa"/>
            <w:vAlign w:val="top"/>
            <w:textDirection w:val="lrTb"/>
            <w:noWrap w:val="false"/>
          </w:tcPr>
          <w:p>
            <w:pPr>
              <w:pStyle w:val="9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Юридический/фактический адрес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835" w:type="dxa"/>
            <w:vAlign w:val="top"/>
            <w:textDirection w:val="lrTb"/>
            <w:noWrap w:val="false"/>
          </w:tcPr>
          <w:p>
            <w:pPr>
              <w:pStyle w:val="9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7" w:type="dxa"/>
            <w:vAlign w:val="top"/>
            <w:textDirection w:val="lrTb"/>
            <w:noWrap w:val="false"/>
          </w:tcPr>
          <w:p>
            <w:pPr>
              <w:pStyle w:val="9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6158" w:type="dxa"/>
            <w:vAlign w:val="top"/>
            <w:textDirection w:val="lrTb"/>
            <w:noWrap w:val="false"/>
          </w:tcPr>
          <w:p>
            <w:pPr>
              <w:pStyle w:val="9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Ф.И.О., должность руководителя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835" w:type="dxa"/>
            <w:vAlign w:val="top"/>
            <w:textDirection w:val="lrTb"/>
            <w:noWrap w:val="false"/>
          </w:tcPr>
          <w:p>
            <w:pPr>
              <w:pStyle w:val="9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7" w:type="dxa"/>
            <w:vAlign w:val="top"/>
            <w:textDirection w:val="lrTb"/>
            <w:noWrap w:val="false"/>
          </w:tcPr>
          <w:p>
            <w:pPr>
              <w:pStyle w:val="9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6158" w:type="dxa"/>
            <w:vAlign w:val="top"/>
            <w:textDirection w:val="lrTb"/>
            <w:noWrap w:val="false"/>
          </w:tcPr>
          <w:p>
            <w:pPr>
              <w:pStyle w:val="9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Телефон, электронный адрес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835" w:type="dxa"/>
            <w:vAlign w:val="top"/>
            <w:textDirection w:val="lrTb"/>
            <w:noWrap w:val="false"/>
          </w:tcPr>
          <w:p>
            <w:pPr>
              <w:pStyle w:val="9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7" w:type="dxa"/>
            <w:vAlign w:val="top"/>
            <w:textDirection w:val="lrTb"/>
            <w:noWrap w:val="false"/>
          </w:tcPr>
          <w:p>
            <w:pPr>
              <w:pStyle w:val="9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6158" w:type="dxa"/>
            <w:vAlign w:val="top"/>
            <w:textDirection w:val="lrTb"/>
            <w:noWrap w:val="false"/>
          </w:tcPr>
          <w:p>
            <w:pPr>
              <w:pStyle w:val="9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Дата регистрации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835" w:type="dxa"/>
            <w:vAlign w:val="top"/>
            <w:textDirection w:val="lrTb"/>
            <w:noWrap w:val="false"/>
          </w:tcPr>
          <w:p>
            <w:pPr>
              <w:pStyle w:val="9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7" w:type="dxa"/>
            <w:vAlign w:val="top"/>
            <w:textDirection w:val="lrTb"/>
            <w:noWrap w:val="false"/>
          </w:tcPr>
          <w:p>
            <w:pPr>
              <w:pStyle w:val="9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6158" w:type="dxa"/>
            <w:vAlign w:val="top"/>
            <w:textDirection w:val="lrTb"/>
            <w:noWrap w:val="false"/>
          </w:tcPr>
          <w:p>
            <w:pPr>
              <w:pStyle w:val="9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Виды осуществляемой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835" w:type="dxa"/>
            <w:vAlign w:val="top"/>
            <w:textDirection w:val="lrTb"/>
            <w:noWrap w:val="false"/>
          </w:tcPr>
          <w:p>
            <w:pPr>
              <w:pStyle w:val="9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7" w:type="dxa"/>
            <w:vAlign w:val="top"/>
            <w:textDirection w:val="lrTb"/>
            <w:noWrap w:val="false"/>
          </w:tcPr>
          <w:p>
            <w:pPr>
              <w:pStyle w:val="9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6158" w:type="dxa"/>
            <w:vAlign w:val="top"/>
            <w:textDirection w:val="lrTb"/>
            <w:noWrap w:val="false"/>
          </w:tcPr>
          <w:p>
            <w:pPr>
              <w:pStyle w:val="9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работников (на дату подачи заявки)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835" w:type="dxa"/>
            <w:vAlign w:val="top"/>
            <w:textDirection w:val="lrTb"/>
            <w:noWrap w:val="false"/>
          </w:tcPr>
          <w:p>
            <w:pPr>
              <w:pStyle w:val="9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7" w:type="dxa"/>
            <w:vAlign w:val="top"/>
            <w:textDirection w:val="lrTb"/>
            <w:noWrap w:val="false"/>
          </w:tcPr>
          <w:p>
            <w:pPr>
              <w:pStyle w:val="9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6158" w:type="dxa"/>
            <w:vAlign w:val="top"/>
            <w:textDirection w:val="lrTb"/>
            <w:noWrap w:val="false"/>
          </w:tcPr>
          <w:p>
            <w:pPr>
              <w:pStyle w:val="9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созданных новых рабочих мест за год, предшествующий дате подачи заявки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835" w:type="dxa"/>
            <w:vAlign w:val="top"/>
            <w:textDirection w:val="lrTb"/>
            <w:noWrap w:val="false"/>
          </w:tcPr>
          <w:p>
            <w:pPr>
              <w:pStyle w:val="9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7" w:type="dxa"/>
            <w:vAlign w:val="top"/>
            <w:textDirection w:val="lrTb"/>
            <w:noWrap w:val="false"/>
          </w:tcPr>
          <w:p>
            <w:pPr>
              <w:pStyle w:val="9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6158" w:type="dxa"/>
            <w:vAlign w:val="top"/>
            <w:textDirection w:val="lrTb"/>
            <w:noWrap w:val="false"/>
          </w:tcPr>
          <w:p>
            <w:pPr>
              <w:pStyle w:val="9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Средняя заработная плата за год, предшествующий дате подачи заявки - всего (рублей/месяц), в том числе: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1) руководителей;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2) работников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835" w:type="dxa"/>
            <w:vAlign w:val="top"/>
            <w:textDirection w:val="lrTb"/>
            <w:noWrap w:val="false"/>
          </w:tcPr>
          <w:p>
            <w:pPr>
              <w:pStyle w:val="9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7" w:type="dxa"/>
            <w:vAlign w:val="top"/>
            <w:textDirection w:val="lrTb"/>
            <w:noWrap w:val="false"/>
          </w:tcPr>
          <w:p>
            <w:pPr>
              <w:pStyle w:val="943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/>
          </w:p>
        </w:tc>
        <w:tc>
          <w:tcPr>
            <w:tcW w:w="6158" w:type="dxa"/>
            <w:vAlign w:val="top"/>
            <w:textDirection w:val="lrTb"/>
            <w:noWrap w:val="false"/>
          </w:tcPr>
          <w:p>
            <w:pPr>
              <w:pStyle w:val="9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Объем производства продукции (выполнения работ, оказания услуг) за год, предшествующий дате подачи заявки (тыс. рублей)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835" w:type="dxa"/>
            <w:vAlign w:val="top"/>
            <w:textDirection w:val="lrTb"/>
            <w:noWrap w:val="false"/>
          </w:tcPr>
          <w:p>
            <w:pPr>
              <w:pStyle w:val="9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7" w:type="dxa"/>
            <w:vAlign w:val="top"/>
            <w:textDirection w:val="lrTb"/>
            <w:noWrap w:val="false"/>
          </w:tcPr>
          <w:p>
            <w:pPr>
              <w:pStyle w:val="9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6158" w:type="dxa"/>
            <w:vAlign w:val="top"/>
            <w:textDirection w:val="lrTb"/>
            <w:noWrap w:val="false"/>
          </w:tcPr>
          <w:p>
            <w:pPr>
              <w:pStyle w:val="9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Налоговые отчисления за год, предшествующий дате подачи заявки - всего (тыс. рублей), в том числе: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1) в федеральный бюджет;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2) в областной бюджет;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3) в местный бюджет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835" w:type="dxa"/>
            <w:vAlign w:val="top"/>
            <w:textDirection w:val="lrTb"/>
            <w:noWrap w:val="false"/>
          </w:tcPr>
          <w:p>
            <w:pPr>
              <w:pStyle w:val="9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7" w:type="dxa"/>
            <w:vAlign w:val="top"/>
            <w:textDirection w:val="lrTb"/>
            <w:noWrap w:val="false"/>
          </w:tcPr>
          <w:p>
            <w:pPr>
              <w:pStyle w:val="9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6158" w:type="dxa"/>
            <w:vAlign w:val="top"/>
            <w:textDirection w:val="lrTb"/>
            <w:noWrap w:val="false"/>
          </w:tcPr>
          <w:p>
            <w:pPr>
              <w:pStyle w:val="9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Вклад в социально-экономическое развитие города (района, округа, поселения), участие субъекта малого и среднего предпринимательства в конкурсах, выставках, праздничных мероприятиях за год, предшествующий дате подачи заявки (перечислить мероприятия)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835" w:type="dxa"/>
            <w:vAlign w:val="top"/>
            <w:textDirection w:val="lrTb"/>
            <w:noWrap w:val="false"/>
          </w:tcPr>
          <w:p>
            <w:pPr>
              <w:pStyle w:val="9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7" w:type="dxa"/>
            <w:vAlign w:val="top"/>
            <w:textDirection w:val="lrTb"/>
            <w:noWrap w:val="false"/>
          </w:tcPr>
          <w:p>
            <w:pPr>
              <w:pStyle w:val="9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6158" w:type="dxa"/>
            <w:vAlign w:val="top"/>
            <w:textDirection w:val="lrTb"/>
            <w:noWrap w:val="false"/>
          </w:tcPr>
          <w:p>
            <w:pPr>
              <w:pStyle w:val="9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Оказание помощи социально незащищенным слоям населения, благотворительная деятельность за год, предшествующий дате подачи заявки (перечислить мероприятия, объем средств)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835" w:type="dxa"/>
            <w:vAlign w:val="top"/>
            <w:textDirection w:val="lrTb"/>
            <w:noWrap w:val="false"/>
          </w:tcPr>
          <w:p>
            <w:pPr>
              <w:pStyle w:val="9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7" w:type="dxa"/>
            <w:vAlign w:val="top"/>
            <w:textDirection w:val="lrTb"/>
            <w:noWrap w:val="false"/>
          </w:tcPr>
          <w:p>
            <w:pPr>
              <w:pStyle w:val="9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6158" w:type="dxa"/>
            <w:vAlign w:val="top"/>
            <w:textDirection w:val="lrTb"/>
            <w:noWrap w:val="false"/>
          </w:tcPr>
          <w:p>
            <w:pPr>
              <w:pStyle w:val="9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Сумма средств, выделенных на создание условий труда и социальные нужды 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ботников коллектива (отдых, оздоровление, медицинское обслуживание, организация питания, предоставление спец. одежды, оказание материальной помощи и другие нужды), за год, предшествующий дате подачи заявки (по каждому мероприятию перечислить сумму средств)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835" w:type="dxa"/>
            <w:vAlign w:val="top"/>
            <w:textDirection w:val="lrTb"/>
            <w:noWrap w:val="false"/>
          </w:tcPr>
          <w:p>
            <w:pPr>
              <w:pStyle w:val="9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7" w:type="dxa"/>
            <w:vAlign w:val="top"/>
            <w:textDirection w:val="lrTb"/>
            <w:noWrap w:val="false"/>
          </w:tcPr>
          <w:p>
            <w:pPr>
              <w:pStyle w:val="9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6158" w:type="dxa"/>
            <w:vAlign w:val="top"/>
            <w:textDirection w:val="lrTb"/>
            <w:noWrap w:val="false"/>
          </w:tcPr>
          <w:p>
            <w:pPr>
              <w:pStyle w:val="9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Сумма средств, выделенных на подготовку, переподготовку кадров, за год, предшествующий дате подачи заявки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835" w:type="dxa"/>
            <w:vAlign w:val="top"/>
            <w:textDirection w:val="lrTb"/>
            <w:noWrap w:val="false"/>
          </w:tcPr>
          <w:p>
            <w:pPr>
              <w:pStyle w:val="9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</w:tbl>
    <w:sectPr>
      <w:headerReference w:type="default" r:id="rId9"/>
      <w:footnotePr/>
      <w:endnotePr/>
      <w:type w:val="nextPage"/>
      <w:pgSz w:w="11906" w:h="16838" w:orient="portrait"/>
      <w:pgMar w:top="851" w:right="851" w:bottom="851" w:left="1701" w:header="709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</w:font>
  <w:font w:name="Symbol">
    <w:panose1 w:val="05010000000000000000"/>
  </w:font>
  <w:font w:name="Courier New">
    <w:panose1 w:val="02070309020205020404"/>
  </w:font>
  <w:font w:name="Tahoma">
    <w:panose1 w:val="020B0604030504040204"/>
  </w:font>
  <w:font w:name="Verdana">
    <w:panose1 w:val="020B060403050404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38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t xml:space="preserve">3</w:t>
    </w:r>
    <w:r>
      <w:fldChar w:fldCharType="end"/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space"/>
      <w:lvlText w:val="%1"/>
      <w:lvlJc w:val="left"/>
      <w:pPr>
        <w:ind w:left="360" w:hanging="360"/>
      </w:pPr>
    </w:lvl>
    <w:lvl w:ilvl="1">
      <w:start w:val="4"/>
      <w:numFmt w:val="decimal"/>
      <w:isLgl w:val="false"/>
      <w:suff w:val="space"/>
      <w:lvlText w:val="%1.%2"/>
      <w:lvlJc w:val="left"/>
      <w:pPr>
        <w:ind w:left="644" w:hanging="360"/>
      </w:pPr>
    </w:lvl>
    <w:lvl w:ilvl="2">
      <w:start w:val="1"/>
      <w:numFmt w:val="decimal"/>
      <w:isLgl w:val="false"/>
      <w:suff w:val="space"/>
      <w:lvlText w:val="%1.%2.%3"/>
      <w:lvlJc w:val="left"/>
      <w:pPr>
        <w:ind w:left="1288" w:hanging="720"/>
      </w:pPr>
    </w:lvl>
    <w:lvl w:ilvl="3">
      <w:start w:val="1"/>
      <w:numFmt w:val="decimal"/>
      <w:isLgl w:val="false"/>
      <w:suff w:val="space"/>
      <w:lvlText w:val="%1.%2.%3.%4"/>
      <w:lvlJc w:val="left"/>
      <w:pPr>
        <w:ind w:left="1572" w:hanging="720"/>
      </w:pPr>
    </w:lvl>
    <w:lvl w:ilvl="4">
      <w:start w:val="1"/>
      <w:numFmt w:val="decimal"/>
      <w:isLgl w:val="false"/>
      <w:suff w:val="space"/>
      <w:lvlText w:val="%1.%2.%3.%4.%5"/>
      <w:lvlJc w:val="left"/>
      <w:pPr>
        <w:ind w:left="2216" w:hanging="1080"/>
      </w:pPr>
    </w:lvl>
    <w:lvl w:ilvl="5">
      <w:start w:val="1"/>
      <w:numFmt w:val="decimal"/>
      <w:isLgl w:val="false"/>
      <w:suff w:val="space"/>
      <w:lvlText w:val="%1.%2.%3.%4.%5.%6"/>
      <w:lvlJc w:val="left"/>
      <w:pPr>
        <w:ind w:left="2500" w:hanging="1080"/>
      </w:pPr>
    </w:lvl>
    <w:lvl w:ilvl="6">
      <w:start w:val="1"/>
      <w:numFmt w:val="decimal"/>
      <w:isLgl w:val="false"/>
      <w:suff w:val="space"/>
      <w:lvlText w:val="%1.%2.%3.%4.%5.%6.%7"/>
      <w:lvlJc w:val="left"/>
      <w:pPr>
        <w:ind w:left="3144" w:hanging="1440"/>
      </w:pPr>
    </w:lvl>
    <w:lvl w:ilvl="7">
      <w:start w:val="1"/>
      <w:numFmt w:val="decimal"/>
      <w:isLgl w:val="false"/>
      <w:suff w:val="space"/>
      <w:lvlText w:val="%1.%2.%3.%4.%5.%6.%7.%8"/>
      <w:lvlJc w:val="left"/>
      <w:pPr>
        <w:ind w:left="3428" w:hanging="1440"/>
      </w:pPr>
    </w:lvl>
    <w:lvl w:ilvl="8">
      <w:start w:val="1"/>
      <w:numFmt w:val="decimal"/>
      <w:isLgl w:val="false"/>
      <w:suff w:val="space"/>
      <w:lvlText w:val="%1.%2.%3.%4.%5.%6.%7.%8.%9"/>
      <w:lvlJc w:val="left"/>
      <w:pPr>
        <w:ind w:left="4072" w:hanging="1800"/>
      </w:pPr>
    </w:lvl>
  </w:abstractNum>
  <w:abstractNum w:abstractNumId="1">
    <w:multiLevelType w:val="hybridMultilevel"/>
    <w:lvl w:ilvl="0">
      <w:start w:val="4"/>
      <w:numFmt w:val="decimal"/>
      <w:isLgl w:val="false"/>
      <w:suff w:val="space"/>
      <w:lvlText w:val="%1"/>
      <w:lvlJc w:val="left"/>
      <w:pPr>
        <w:ind w:left="360" w:hanging="360"/>
      </w:pPr>
    </w:lvl>
    <w:lvl w:ilvl="1">
      <w:start w:val="1"/>
      <w:numFmt w:val="decimal"/>
      <w:isLgl w:val="false"/>
      <w:suff w:val="space"/>
      <w:lvlText w:val="%1.%2"/>
      <w:lvlJc w:val="left"/>
      <w:pPr>
        <w:ind w:left="502" w:hanging="360"/>
      </w:pPr>
    </w:lvl>
    <w:lvl w:ilvl="2">
      <w:start w:val="1"/>
      <w:numFmt w:val="decimal"/>
      <w:isLgl w:val="false"/>
      <w:suff w:val="space"/>
      <w:lvlText w:val="%1.%2.%3"/>
      <w:lvlJc w:val="left"/>
      <w:pPr>
        <w:ind w:left="1004" w:hanging="720"/>
      </w:pPr>
    </w:lvl>
    <w:lvl w:ilvl="3">
      <w:start w:val="1"/>
      <w:numFmt w:val="decimal"/>
      <w:isLgl w:val="false"/>
      <w:suff w:val="space"/>
      <w:lvlText w:val="%1.%2.%3.%4"/>
      <w:lvlJc w:val="left"/>
      <w:pPr>
        <w:ind w:left="1146" w:hanging="720"/>
      </w:pPr>
    </w:lvl>
    <w:lvl w:ilvl="4">
      <w:start w:val="1"/>
      <w:numFmt w:val="decimal"/>
      <w:isLgl w:val="false"/>
      <w:suff w:val="space"/>
      <w:lvlText w:val="%1.%2.%3.%4.%5"/>
      <w:lvlJc w:val="left"/>
      <w:pPr>
        <w:ind w:left="1648" w:hanging="1080"/>
      </w:pPr>
    </w:lvl>
    <w:lvl w:ilvl="5">
      <w:start w:val="1"/>
      <w:numFmt w:val="decimal"/>
      <w:isLgl w:val="false"/>
      <w:suff w:val="space"/>
      <w:lvlText w:val="%1.%2.%3.%4.%5.%6"/>
      <w:lvlJc w:val="left"/>
      <w:pPr>
        <w:ind w:left="1790" w:hanging="1080"/>
      </w:pPr>
    </w:lvl>
    <w:lvl w:ilvl="6">
      <w:start w:val="1"/>
      <w:numFmt w:val="decimal"/>
      <w:isLgl w:val="false"/>
      <w:suff w:val="space"/>
      <w:lvlText w:val="%1.%2.%3.%4.%5.%6.%7"/>
      <w:lvlJc w:val="left"/>
      <w:pPr>
        <w:ind w:left="2292" w:hanging="1440"/>
      </w:pPr>
    </w:lvl>
    <w:lvl w:ilvl="7">
      <w:start w:val="1"/>
      <w:numFmt w:val="decimal"/>
      <w:isLgl w:val="false"/>
      <w:suff w:val="space"/>
      <w:lvlText w:val="%1.%2.%3.%4.%5.%6.%7.%8"/>
      <w:lvlJc w:val="left"/>
      <w:pPr>
        <w:ind w:left="2434" w:hanging="1440"/>
      </w:pPr>
    </w:lvl>
    <w:lvl w:ilvl="8">
      <w:start w:val="1"/>
      <w:numFmt w:val="decimal"/>
      <w:isLgl w:val="false"/>
      <w:suff w:val="space"/>
      <w:lvlText w:val="%1.%2.%3.%4.%5.%6.%7.%8.%9"/>
      <w:lvlJc w:val="left"/>
      <w:pPr>
        <w:ind w:left="2936" w:hanging="1800"/>
      </w:pPr>
    </w:lvl>
  </w:abstractNum>
  <w:abstractNum w:abstractNumId="2">
    <w:multiLevelType w:val="hybridMultilevel"/>
    <w:lvl w:ilvl="0">
      <w:start w:val="1"/>
      <w:numFmt w:val="bullet"/>
      <w:isLgl w:val="false"/>
      <w:suff w:val="space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isLgl w:val="false"/>
      <w:suff w:val="space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space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space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space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space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space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space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space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>
    <w:multiLevelType w:val="hybridMultilevel"/>
    <w:lvl w:ilvl="0">
      <w:start w:val="1"/>
      <w:numFmt w:val="decimal"/>
      <w:isLgl w:val="false"/>
      <w:suff w:val="space"/>
      <w:lvlText w:val="%1"/>
      <w:lvlJc w:val="left"/>
      <w:pPr>
        <w:ind w:left="360" w:hanging="360"/>
      </w:pPr>
    </w:lvl>
    <w:lvl w:ilvl="1">
      <w:start w:val="9"/>
      <w:numFmt w:val="decimal"/>
      <w:isLgl w:val="false"/>
      <w:suff w:val="space"/>
      <w:lvlText w:val="%1.%2"/>
      <w:lvlJc w:val="left"/>
      <w:pPr>
        <w:ind w:left="76" w:hanging="360"/>
      </w:pPr>
    </w:lvl>
    <w:lvl w:ilvl="2">
      <w:start w:val="1"/>
      <w:numFmt w:val="decimal"/>
      <w:isLgl w:val="false"/>
      <w:suff w:val="space"/>
      <w:lvlText w:val="%1.%2.%3"/>
      <w:lvlJc w:val="left"/>
      <w:pPr>
        <w:ind w:left="152" w:hanging="720"/>
      </w:pPr>
    </w:lvl>
    <w:lvl w:ilvl="3">
      <w:start w:val="1"/>
      <w:numFmt w:val="decimal"/>
      <w:isLgl w:val="false"/>
      <w:suff w:val="space"/>
      <w:lvlText w:val="%1.%2.%3.%4"/>
      <w:lvlJc w:val="left"/>
      <w:pPr>
        <w:ind w:left="-132" w:hanging="720"/>
      </w:pPr>
    </w:lvl>
    <w:lvl w:ilvl="4">
      <w:start w:val="1"/>
      <w:numFmt w:val="decimal"/>
      <w:isLgl w:val="false"/>
      <w:suff w:val="space"/>
      <w:lvlText w:val="%1.%2.%3.%4.%5"/>
      <w:lvlJc w:val="left"/>
      <w:pPr>
        <w:ind w:left="-56" w:hanging="1080"/>
      </w:pPr>
    </w:lvl>
    <w:lvl w:ilvl="5">
      <w:start w:val="1"/>
      <w:numFmt w:val="decimal"/>
      <w:isLgl w:val="false"/>
      <w:suff w:val="space"/>
      <w:lvlText w:val="%1.%2.%3.%4.%5.%6"/>
      <w:lvlJc w:val="left"/>
      <w:pPr>
        <w:ind w:left="-340" w:hanging="1080"/>
      </w:pPr>
    </w:lvl>
    <w:lvl w:ilvl="6">
      <w:start w:val="1"/>
      <w:numFmt w:val="decimal"/>
      <w:isLgl w:val="false"/>
      <w:suff w:val="space"/>
      <w:lvlText w:val="%1.%2.%3.%4.%5.%6.%7"/>
      <w:lvlJc w:val="left"/>
      <w:pPr>
        <w:ind w:left="-264" w:hanging="1440"/>
      </w:pPr>
    </w:lvl>
    <w:lvl w:ilvl="7">
      <w:start w:val="1"/>
      <w:numFmt w:val="decimal"/>
      <w:isLgl w:val="false"/>
      <w:suff w:val="space"/>
      <w:lvlText w:val="%1.%2.%3.%4.%5.%6.%7.%8"/>
      <w:lvlJc w:val="left"/>
      <w:pPr>
        <w:ind w:left="-548" w:hanging="1440"/>
      </w:pPr>
    </w:lvl>
    <w:lvl w:ilvl="8">
      <w:start w:val="1"/>
      <w:numFmt w:val="decimal"/>
      <w:isLgl w:val="false"/>
      <w:suff w:val="space"/>
      <w:lvlText w:val="%1.%2.%3.%4.%5.%6.%7.%8.%9"/>
      <w:lvlJc w:val="left"/>
      <w:pPr>
        <w:ind w:left="-472" w:hanging="1800"/>
      </w:pPr>
    </w:lvl>
  </w:abstractNum>
  <w:abstractNum w:abstractNumId="4">
    <w:multiLevelType w:val="hybridMultilevel"/>
    <w:lvl w:ilvl="0">
      <w:start w:val="8"/>
      <w:numFmt w:val="decimal"/>
      <w:isLgl w:val="false"/>
      <w:suff w:val="space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space"/>
      <w:lvlText w:val="%1.%2."/>
      <w:lvlJc w:val="left"/>
      <w:pPr>
        <w:ind w:left="360" w:hanging="360"/>
      </w:pPr>
    </w:lvl>
    <w:lvl w:ilvl="2">
      <w:start w:val="1"/>
      <w:numFmt w:val="decimal"/>
      <w:isLgl w:val="false"/>
      <w:suff w:val="space"/>
      <w:lvlText w:val="%1.%2.%3."/>
      <w:lvlJc w:val="left"/>
      <w:pPr>
        <w:ind w:left="720" w:hanging="720"/>
      </w:pPr>
    </w:lvl>
    <w:lvl w:ilvl="3">
      <w:start w:val="1"/>
      <w:numFmt w:val="decimal"/>
      <w:isLgl w:val="false"/>
      <w:suff w:val="space"/>
      <w:lvlText w:val="%1.%2.%3.%4."/>
      <w:lvlJc w:val="left"/>
      <w:pPr>
        <w:ind w:left="720" w:hanging="720"/>
      </w:pPr>
    </w:lvl>
    <w:lvl w:ilvl="4">
      <w:start w:val="1"/>
      <w:numFmt w:val="decimal"/>
      <w:isLgl w:val="false"/>
      <w:suff w:val="space"/>
      <w:lvlText w:val="%1.%2.%3.%4.%5."/>
      <w:lvlJc w:val="left"/>
      <w:pPr>
        <w:ind w:left="1080" w:hanging="1080"/>
      </w:pPr>
    </w:lvl>
    <w:lvl w:ilvl="5">
      <w:start w:val="1"/>
      <w:numFmt w:val="decimal"/>
      <w:isLgl w:val="false"/>
      <w:suff w:val="space"/>
      <w:lvlText w:val="%1.%2.%3.%4.%5.%6."/>
      <w:lvlJc w:val="left"/>
      <w:pPr>
        <w:ind w:left="1080" w:hanging="1080"/>
      </w:pPr>
    </w:lvl>
    <w:lvl w:ilvl="6">
      <w:start w:val="1"/>
      <w:numFmt w:val="decimal"/>
      <w:isLgl w:val="false"/>
      <w:suff w:val="space"/>
      <w:lvlText w:val="%1.%2.%3.%4.%5.%6.%7."/>
      <w:lvlJc w:val="left"/>
      <w:pPr>
        <w:ind w:left="1440" w:hanging="1440"/>
      </w:pPr>
    </w:lvl>
    <w:lvl w:ilvl="7">
      <w:start w:val="1"/>
      <w:numFmt w:val="decimal"/>
      <w:isLgl w:val="false"/>
      <w:suff w:val="space"/>
      <w:lvlText w:val="%1.%2.%3.%4.%5.%6.%7.%8."/>
      <w:lvlJc w:val="left"/>
      <w:pPr>
        <w:ind w:left="1440" w:hanging="1440"/>
      </w:pPr>
    </w:lvl>
    <w:lvl w:ilvl="8">
      <w:start w:val="1"/>
      <w:numFmt w:val="decimal"/>
      <w:isLgl w:val="false"/>
      <w:suff w:val="space"/>
      <w:lvlText w:val="%1.%2.%3.%4.%5.%6.%7.%8.%9."/>
      <w:lvlJc w:val="left"/>
      <w:pPr>
        <w:ind w:left="1800" w:hanging="1800"/>
      </w:pPr>
    </w:lvl>
  </w:abstractNum>
  <w:abstractNum w:abstractNumId="5">
    <w:multiLevelType w:val="hybridMultilevel"/>
    <w:lvl w:ilvl="0">
      <w:start w:val="1"/>
      <w:numFmt w:val="bullet"/>
      <w:isLgl w:val="false"/>
      <w:suff w:val="space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isLgl w:val="false"/>
      <w:suff w:val="space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space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space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space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space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space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space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space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>
    <w:multiLevelType w:val="hybridMultilevel"/>
    <w:lvl w:ilvl="0">
      <w:start w:val="1"/>
      <w:numFmt w:val="bullet"/>
      <w:isLgl w:val="false"/>
      <w:suff w:val="space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isLgl w:val="false"/>
      <w:suff w:val="space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space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space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space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space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space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space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space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>
    <w:multiLevelType w:val="hybridMultilevel"/>
    <w:lvl w:ilvl="0">
      <w:start w:val="1"/>
      <w:numFmt w:val="decimal"/>
      <w:isLgl w:val="false"/>
      <w:suff w:val="space"/>
      <w:lvlText w:val="%1."/>
      <w:lvlJc w:val="left"/>
      <w:pPr>
        <w:ind w:left="502" w:hanging="360"/>
      </w:pPr>
    </w:lvl>
    <w:lvl w:ilvl="1">
      <w:start w:val="2"/>
      <w:numFmt w:val="decimal"/>
      <w:isLgl w:val="false"/>
      <w:suff w:val="space"/>
      <w:lvlText w:val="%1.%2."/>
      <w:lvlJc w:val="left"/>
      <w:pPr>
        <w:ind w:left="1211" w:hanging="360"/>
      </w:pPr>
    </w:lvl>
    <w:lvl w:ilvl="2">
      <w:start w:val="1"/>
      <w:numFmt w:val="decimal"/>
      <w:isLgl w:val="false"/>
      <w:suff w:val="space"/>
      <w:lvlText w:val="%1.%2.%3."/>
      <w:lvlJc w:val="left"/>
      <w:pPr>
        <w:ind w:left="2138" w:hanging="720"/>
      </w:pPr>
    </w:lvl>
    <w:lvl w:ilvl="3">
      <w:start w:val="1"/>
      <w:numFmt w:val="decimal"/>
      <w:isLgl w:val="false"/>
      <w:suff w:val="space"/>
      <w:lvlText w:val="%1.%2.%3.%4."/>
      <w:lvlJc w:val="left"/>
      <w:pPr>
        <w:ind w:left="2847" w:hanging="720"/>
      </w:pPr>
    </w:lvl>
    <w:lvl w:ilvl="4">
      <w:start w:val="1"/>
      <w:numFmt w:val="decimal"/>
      <w:isLgl w:val="false"/>
      <w:suff w:val="space"/>
      <w:lvlText w:val="%1.%2.%3.%4.%5."/>
      <w:lvlJc w:val="left"/>
      <w:pPr>
        <w:ind w:left="3916" w:hanging="1080"/>
      </w:pPr>
    </w:lvl>
    <w:lvl w:ilvl="5">
      <w:start w:val="1"/>
      <w:numFmt w:val="decimal"/>
      <w:isLgl w:val="false"/>
      <w:suff w:val="space"/>
      <w:lvlText w:val="%1.%2.%3.%4.%5.%6."/>
      <w:lvlJc w:val="left"/>
      <w:pPr>
        <w:ind w:left="4625" w:hanging="1080"/>
      </w:pPr>
    </w:lvl>
    <w:lvl w:ilvl="6">
      <w:start w:val="1"/>
      <w:numFmt w:val="decimal"/>
      <w:isLgl w:val="false"/>
      <w:suff w:val="space"/>
      <w:lvlText w:val="%1.%2.%3.%4.%5.%6.%7."/>
      <w:lvlJc w:val="left"/>
      <w:pPr>
        <w:ind w:left="5694" w:hanging="1440"/>
      </w:pPr>
    </w:lvl>
    <w:lvl w:ilvl="7">
      <w:start w:val="1"/>
      <w:numFmt w:val="decimal"/>
      <w:isLgl w:val="false"/>
      <w:suff w:val="space"/>
      <w:lvlText w:val="%1.%2.%3.%4.%5.%6.%7.%8."/>
      <w:lvlJc w:val="left"/>
      <w:pPr>
        <w:ind w:left="6403" w:hanging="1440"/>
      </w:pPr>
    </w:lvl>
    <w:lvl w:ilvl="8">
      <w:start w:val="1"/>
      <w:numFmt w:val="decimal"/>
      <w:isLgl w:val="false"/>
      <w:suff w:val="space"/>
      <w:lvlText w:val="%1.%2.%3.%4.%5.%6.%7.%8.%9."/>
      <w:lvlJc w:val="left"/>
      <w:pPr>
        <w:ind w:left="7472" w:hanging="1800"/>
      </w:pPr>
    </w:lvl>
  </w:abstractNum>
  <w:abstractNum w:abstractNumId="8">
    <w:multiLevelType w:val="hybridMultilevel"/>
    <w:lvl w:ilvl="0">
      <w:start w:val="1"/>
      <w:numFmt w:val="bullet"/>
      <w:isLgl w:val="false"/>
      <w:suff w:val="space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isLgl w:val="false"/>
      <w:suff w:val="space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space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space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space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space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space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space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space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>
    <w:multiLevelType w:val="hybridMultilevel"/>
    <w:lvl w:ilvl="0">
      <w:start w:val="1"/>
      <w:numFmt w:val="bullet"/>
      <w:isLgl w:val="false"/>
      <w:suff w:val="space"/>
      <w:lvlText w:val=""/>
      <w:lvlJc w:val="left"/>
      <w:pPr>
        <w:ind w:left="1140" w:hanging="360"/>
      </w:pPr>
      <w:rPr>
        <w:rFonts w:ascii="Symbol" w:hAnsi="Symbol"/>
      </w:rPr>
    </w:lvl>
    <w:lvl w:ilvl="1">
      <w:start w:val="1"/>
      <w:numFmt w:val="bullet"/>
      <w:isLgl w:val="false"/>
      <w:suff w:val="space"/>
      <w:lvlText w:val="o"/>
      <w:lvlJc w:val="left"/>
      <w:pPr>
        <w:ind w:left="186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space"/>
      <w:lvlText w:val=""/>
      <w:lvlJc w:val="left"/>
      <w:pPr>
        <w:ind w:left="2580" w:hanging="360"/>
      </w:pPr>
      <w:rPr>
        <w:rFonts w:ascii="Wingdings" w:hAnsi="Wingdings"/>
      </w:rPr>
    </w:lvl>
    <w:lvl w:ilvl="3">
      <w:start w:val="1"/>
      <w:numFmt w:val="bullet"/>
      <w:isLgl w:val="false"/>
      <w:suff w:val="space"/>
      <w:lvlText w:val=""/>
      <w:lvlJc w:val="left"/>
      <w:pPr>
        <w:ind w:left="3300" w:hanging="360"/>
      </w:pPr>
      <w:rPr>
        <w:rFonts w:ascii="Symbol" w:hAnsi="Symbol"/>
      </w:rPr>
    </w:lvl>
    <w:lvl w:ilvl="4">
      <w:start w:val="1"/>
      <w:numFmt w:val="bullet"/>
      <w:isLgl w:val="false"/>
      <w:suff w:val="space"/>
      <w:lvlText w:val="o"/>
      <w:lvlJc w:val="left"/>
      <w:pPr>
        <w:ind w:left="402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space"/>
      <w:lvlText w:val=""/>
      <w:lvlJc w:val="left"/>
      <w:pPr>
        <w:ind w:left="4740" w:hanging="360"/>
      </w:pPr>
      <w:rPr>
        <w:rFonts w:ascii="Wingdings" w:hAnsi="Wingdings"/>
      </w:rPr>
    </w:lvl>
    <w:lvl w:ilvl="6">
      <w:start w:val="1"/>
      <w:numFmt w:val="bullet"/>
      <w:isLgl w:val="false"/>
      <w:suff w:val="space"/>
      <w:lvlText w:val=""/>
      <w:lvlJc w:val="left"/>
      <w:pPr>
        <w:ind w:left="5460" w:hanging="360"/>
      </w:pPr>
      <w:rPr>
        <w:rFonts w:ascii="Symbol" w:hAnsi="Symbol"/>
      </w:rPr>
    </w:lvl>
    <w:lvl w:ilvl="7">
      <w:start w:val="1"/>
      <w:numFmt w:val="bullet"/>
      <w:isLgl w:val="false"/>
      <w:suff w:val="space"/>
      <w:lvlText w:val="o"/>
      <w:lvlJc w:val="left"/>
      <w:pPr>
        <w:ind w:left="618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space"/>
      <w:lvlText w:val=""/>
      <w:lvlJc w:val="left"/>
      <w:pPr>
        <w:ind w:left="6900" w:hanging="360"/>
      </w:pPr>
      <w:rPr>
        <w:rFonts w:ascii="Wingdings" w:hAnsi="Wingdings"/>
      </w:rPr>
    </w:lvl>
  </w:abstractNum>
  <w:abstractNum w:abstractNumId="10">
    <w:multiLevelType w:val="hybridMultilevel"/>
    <w:lvl w:ilvl="0">
      <w:start w:val="1"/>
      <w:numFmt w:val="bullet"/>
      <w:isLgl w:val="false"/>
      <w:suff w:val="space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isLgl w:val="false"/>
      <w:suff w:val="space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space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space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space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space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space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space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space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">
    <w:multiLevelType w:val="hybridMultilevel"/>
    <w:lvl w:ilvl="0">
      <w:start w:val="1"/>
      <w:numFmt w:val="bullet"/>
      <w:isLgl w:val="false"/>
      <w:suff w:val="space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isLgl w:val="false"/>
      <w:suff w:val="space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space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space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space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space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space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space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space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2">
    <w:multiLevelType w:val="hybridMultilevel"/>
    <w:lvl w:ilvl="0">
      <w:start w:val="1"/>
      <w:numFmt w:val="bullet"/>
      <w:isLgl w:val="false"/>
      <w:suff w:val="space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isLgl w:val="false"/>
      <w:suff w:val="space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space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space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space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space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space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space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space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3">
    <w:multiLevelType w:val="hybridMultilevel"/>
    <w:lvl w:ilvl="0">
      <w:start w:val="1"/>
      <w:numFmt w:val="bullet"/>
      <w:isLgl w:val="false"/>
      <w:suff w:val="space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isLgl w:val="false"/>
      <w:suff w:val="space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space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space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space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space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space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space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space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4">
    <w:multiLevelType w:val="hybridMultilevel"/>
    <w:lvl w:ilvl="0">
      <w:start w:val="1"/>
      <w:numFmt w:val="decimal"/>
      <w:isLgl w:val="false"/>
      <w:suff w:val="space"/>
      <w:lvlText w:val="%1."/>
      <w:lvlJc w:val="left"/>
      <w:pPr>
        <w:ind w:left="360" w:hanging="360"/>
      </w:pPr>
      <w:rPr>
        <w:rFonts w:ascii="Times New Roman" w:hAnsi="Times New Roman" w:cs="Times New Roman"/>
        <w:sz w:val="24"/>
      </w:rPr>
    </w:lvl>
    <w:lvl w:ilvl="1">
      <w:start w:val="8"/>
      <w:numFmt w:val="decimal"/>
      <w:isLgl w:val="false"/>
      <w:suff w:val="space"/>
      <w:lvlText w:val="%1.%2."/>
      <w:lvlJc w:val="left"/>
      <w:pPr>
        <w:ind w:left="502" w:hanging="360"/>
      </w:pPr>
      <w:rPr>
        <w:rFonts w:ascii="Times New Roman" w:hAnsi="Times New Roman" w:cs="Times New Roman"/>
        <w:sz w:val="24"/>
      </w:rPr>
    </w:lvl>
    <w:lvl w:ilvl="2">
      <w:start w:val="1"/>
      <w:numFmt w:val="decimal"/>
      <w:isLgl w:val="false"/>
      <w:suff w:val="space"/>
      <w:lvlText w:val="%1.%2.%3."/>
      <w:lvlJc w:val="left"/>
      <w:pPr>
        <w:ind w:left="1004" w:hanging="720"/>
      </w:pPr>
      <w:rPr>
        <w:rFonts w:ascii="Times New Roman" w:hAnsi="Times New Roman" w:cs="Times New Roman"/>
        <w:sz w:val="24"/>
      </w:rPr>
    </w:lvl>
    <w:lvl w:ilvl="3">
      <w:start w:val="1"/>
      <w:numFmt w:val="decimal"/>
      <w:isLgl w:val="false"/>
      <w:suff w:val="space"/>
      <w:lvlText w:val="%1.%2.%3.%4."/>
      <w:lvlJc w:val="left"/>
      <w:pPr>
        <w:ind w:left="1146" w:hanging="720"/>
      </w:pPr>
      <w:rPr>
        <w:rFonts w:ascii="Times New Roman" w:hAnsi="Times New Roman" w:cs="Times New Roman"/>
        <w:sz w:val="24"/>
      </w:rPr>
    </w:lvl>
    <w:lvl w:ilvl="4">
      <w:start w:val="1"/>
      <w:numFmt w:val="decimal"/>
      <w:isLgl w:val="false"/>
      <w:suff w:val="space"/>
      <w:lvlText w:val="%1.%2.%3.%4.%5."/>
      <w:lvlJc w:val="left"/>
      <w:pPr>
        <w:ind w:left="1648" w:hanging="1080"/>
      </w:pPr>
      <w:rPr>
        <w:rFonts w:ascii="Times New Roman" w:hAnsi="Times New Roman" w:cs="Times New Roman"/>
        <w:sz w:val="24"/>
      </w:rPr>
    </w:lvl>
    <w:lvl w:ilvl="5">
      <w:start w:val="1"/>
      <w:numFmt w:val="decimal"/>
      <w:isLgl w:val="false"/>
      <w:suff w:val="space"/>
      <w:lvlText w:val="%1.%2.%3.%4.%5.%6."/>
      <w:lvlJc w:val="left"/>
      <w:pPr>
        <w:ind w:left="1790" w:hanging="1080"/>
      </w:pPr>
      <w:rPr>
        <w:rFonts w:ascii="Times New Roman" w:hAnsi="Times New Roman" w:cs="Times New Roman"/>
        <w:sz w:val="24"/>
      </w:rPr>
    </w:lvl>
    <w:lvl w:ilvl="6">
      <w:start w:val="1"/>
      <w:numFmt w:val="decimal"/>
      <w:isLgl w:val="false"/>
      <w:suff w:val="space"/>
      <w:lvlText w:val="%1.%2.%3.%4.%5.%6.%7."/>
      <w:lvlJc w:val="left"/>
      <w:pPr>
        <w:ind w:left="2292" w:hanging="1440"/>
      </w:pPr>
      <w:rPr>
        <w:rFonts w:ascii="Times New Roman" w:hAnsi="Times New Roman" w:cs="Times New Roman"/>
        <w:sz w:val="24"/>
      </w:rPr>
    </w:lvl>
    <w:lvl w:ilvl="7">
      <w:start w:val="1"/>
      <w:numFmt w:val="decimal"/>
      <w:isLgl w:val="false"/>
      <w:suff w:val="space"/>
      <w:lvlText w:val="%1.%2.%3.%4.%5.%6.%7.%8."/>
      <w:lvlJc w:val="left"/>
      <w:pPr>
        <w:ind w:left="2434" w:hanging="1440"/>
      </w:pPr>
      <w:rPr>
        <w:rFonts w:ascii="Times New Roman" w:hAnsi="Times New Roman" w:cs="Times New Roman"/>
        <w:sz w:val="24"/>
      </w:rPr>
    </w:lvl>
    <w:lvl w:ilvl="8">
      <w:start w:val="1"/>
      <w:numFmt w:val="decimal"/>
      <w:isLgl w:val="false"/>
      <w:suff w:val="space"/>
      <w:lvlText w:val="%1.%2.%3.%4.%5.%6.%7.%8.%9."/>
      <w:lvlJc w:val="left"/>
      <w:pPr>
        <w:ind w:left="2936" w:hanging="1800"/>
      </w:pPr>
      <w:rPr>
        <w:rFonts w:ascii="Times New Roman" w:hAnsi="Times New Roman" w:cs="Times New Roman"/>
        <w:sz w:val="24"/>
      </w:rPr>
    </w:lvl>
  </w:abstractNum>
  <w:abstractNum w:abstractNumId="15">
    <w:multiLevelType w:val="hybridMultilevel"/>
    <w:lvl w:ilvl="0">
      <w:start w:val="1"/>
      <w:numFmt w:val="decimal"/>
      <w:isLgl w:val="false"/>
      <w:suff w:val="space"/>
      <w:lvlText w:val="%1."/>
      <w:lvlJc w:val="left"/>
      <w:pPr>
        <w:ind w:left="720" w:hanging="360"/>
      </w:pPr>
    </w:lvl>
    <w:lvl w:ilvl="1">
      <w:start w:val="1"/>
      <w:numFmt w:val="decimal"/>
      <w:isLgl w:val="false"/>
      <w:suff w:val="space"/>
      <w:lvlText w:val="%1.%2"/>
      <w:lvlJc w:val="left"/>
      <w:pPr>
        <w:ind w:left="1170" w:hanging="450"/>
      </w:pPr>
    </w:lvl>
    <w:lvl w:ilvl="2">
      <w:start w:val="1"/>
      <w:numFmt w:val="decimal"/>
      <w:isLgl w:val="false"/>
      <w:suff w:val="space"/>
      <w:lvlText w:val="%1.%2.%3"/>
      <w:lvlJc w:val="left"/>
      <w:pPr>
        <w:ind w:left="1800" w:hanging="720"/>
      </w:pPr>
    </w:lvl>
    <w:lvl w:ilvl="3">
      <w:start w:val="1"/>
      <w:numFmt w:val="decimal"/>
      <w:isLgl w:val="false"/>
      <w:suff w:val="space"/>
      <w:lvlText w:val="%1.%2.%3.%4"/>
      <w:lvlJc w:val="left"/>
      <w:pPr>
        <w:ind w:left="2160" w:hanging="720"/>
      </w:pPr>
    </w:lvl>
    <w:lvl w:ilvl="4">
      <w:start w:val="1"/>
      <w:numFmt w:val="decimal"/>
      <w:isLgl w:val="false"/>
      <w:suff w:val="space"/>
      <w:lvlText w:val="%1.%2.%3.%4.%5"/>
      <w:lvlJc w:val="left"/>
      <w:pPr>
        <w:ind w:left="2880" w:hanging="1080"/>
      </w:pPr>
    </w:lvl>
    <w:lvl w:ilvl="5">
      <w:start w:val="1"/>
      <w:numFmt w:val="decimal"/>
      <w:isLgl w:val="false"/>
      <w:suff w:val="space"/>
      <w:lvlText w:val="%1.%2.%3.%4.%5.%6"/>
      <w:lvlJc w:val="left"/>
      <w:pPr>
        <w:ind w:left="3240" w:hanging="1080"/>
      </w:pPr>
    </w:lvl>
    <w:lvl w:ilvl="6">
      <w:start w:val="1"/>
      <w:numFmt w:val="decimal"/>
      <w:isLgl w:val="false"/>
      <w:suff w:val="space"/>
      <w:lvlText w:val="%1.%2.%3.%4.%5.%6.%7"/>
      <w:lvlJc w:val="left"/>
      <w:pPr>
        <w:ind w:left="3960" w:hanging="1440"/>
      </w:pPr>
    </w:lvl>
    <w:lvl w:ilvl="7">
      <w:start w:val="1"/>
      <w:numFmt w:val="decimal"/>
      <w:isLgl w:val="false"/>
      <w:suff w:val="space"/>
      <w:lvlText w:val="%1.%2.%3.%4.%5.%6.%7.%8"/>
      <w:lvlJc w:val="left"/>
      <w:pPr>
        <w:ind w:left="4320" w:hanging="1440"/>
      </w:pPr>
    </w:lvl>
    <w:lvl w:ilvl="8">
      <w:start w:val="1"/>
      <w:numFmt w:val="decimal"/>
      <w:isLgl w:val="false"/>
      <w:suff w:val="space"/>
      <w:lvlText w:val="%1.%2.%3.%4.%5.%6.%7.%8.%9"/>
      <w:lvlJc w:val="left"/>
      <w:pPr>
        <w:ind w:left="5040" w:hanging="1800"/>
      </w:pPr>
    </w:lvl>
  </w:abstractNum>
  <w:abstractNum w:abstractNumId="16">
    <w:multiLevelType w:val="hybridMultilevel"/>
    <w:lvl w:ilvl="0">
      <w:start w:val="1"/>
      <w:numFmt w:val="bullet"/>
      <w:isLgl w:val="false"/>
      <w:suff w:val="space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isLgl w:val="false"/>
      <w:suff w:val="space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space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space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space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space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space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space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space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7">
    <w:multiLevelType w:val="hybridMultilevel"/>
    <w:lvl w:ilvl="0">
      <w:start w:val="1"/>
      <w:numFmt w:val="bullet"/>
      <w:isLgl w:val="false"/>
      <w:suff w:val="space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isLgl w:val="false"/>
      <w:suff w:val="space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space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space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space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space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space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space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space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8">
    <w:multiLevelType w:val="hybridMultilevel"/>
    <w:lvl w:ilvl="0">
      <w:start w:val="1"/>
      <w:numFmt w:val="bullet"/>
      <w:isLgl w:val="false"/>
      <w:suff w:val="space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isLgl w:val="false"/>
      <w:suff w:val="space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space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space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space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space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space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space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space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9">
    <w:multiLevelType w:val="hybridMultilevel"/>
    <w:lvl w:ilvl="0">
      <w:start w:val="1"/>
      <w:numFmt w:val="bullet"/>
      <w:isLgl w:val="false"/>
      <w:suff w:val="space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isLgl w:val="false"/>
      <w:suff w:val="space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space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space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space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space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space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space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space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0">
    <w:multiLevelType w:val="hybridMultilevel"/>
    <w:lvl w:ilvl="0">
      <w:start w:val="1"/>
      <w:numFmt w:val="decimal"/>
      <w:isLgl w:val="false"/>
      <w:suff w:val="space"/>
      <w:lvlText w:val="%1"/>
      <w:lvlJc w:val="left"/>
      <w:pPr>
        <w:ind w:left="720" w:hanging="360"/>
      </w:pPr>
    </w:lvl>
    <w:lvl w:ilvl="1">
      <w:start w:val="1"/>
      <w:numFmt w:val="lowerLetter"/>
      <w:isLgl w:val="false"/>
      <w:suff w:val="space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space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space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space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space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space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space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space"/>
      <w:lvlText w:val="%9."/>
      <w:lvlJc w:val="right"/>
      <w:pPr>
        <w:ind w:left="6480" w:hanging="180"/>
      </w:pPr>
    </w:lvl>
  </w:abstractNum>
  <w:abstractNum w:abstractNumId="21">
    <w:multiLevelType w:val="hybridMultilevel"/>
    <w:lvl w:ilvl="0">
      <w:start w:val="1"/>
      <w:numFmt w:val="bullet"/>
      <w:isLgl w:val="false"/>
      <w:suff w:val="space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isLgl w:val="false"/>
      <w:suff w:val="space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space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space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space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space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space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space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space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2">
    <w:multiLevelType w:val="hybridMultilevel"/>
    <w:lvl w:ilvl="0">
      <w:start w:val="1"/>
      <w:numFmt w:val="decimal"/>
      <w:isLgl w:val="false"/>
      <w:suff w:val="space"/>
      <w:lvlText w:val="%1"/>
      <w:lvlJc w:val="left"/>
      <w:pPr>
        <w:ind w:left="360" w:hanging="360"/>
      </w:pPr>
    </w:lvl>
    <w:lvl w:ilvl="1">
      <w:start w:val="6"/>
      <w:numFmt w:val="decimal"/>
      <w:isLgl w:val="false"/>
      <w:suff w:val="space"/>
      <w:lvlText w:val="%1.%2"/>
      <w:lvlJc w:val="left"/>
      <w:pPr>
        <w:ind w:left="644" w:hanging="360"/>
      </w:pPr>
    </w:lvl>
    <w:lvl w:ilvl="2">
      <w:start w:val="1"/>
      <w:numFmt w:val="decimal"/>
      <w:isLgl w:val="false"/>
      <w:suff w:val="space"/>
      <w:lvlText w:val="%1.%2.%3"/>
      <w:lvlJc w:val="left"/>
      <w:pPr>
        <w:ind w:left="1288" w:hanging="720"/>
      </w:pPr>
    </w:lvl>
    <w:lvl w:ilvl="3">
      <w:start w:val="1"/>
      <w:numFmt w:val="decimal"/>
      <w:isLgl w:val="false"/>
      <w:suff w:val="space"/>
      <w:lvlText w:val="%1.%2.%3.%4"/>
      <w:lvlJc w:val="left"/>
      <w:pPr>
        <w:ind w:left="1572" w:hanging="720"/>
      </w:pPr>
    </w:lvl>
    <w:lvl w:ilvl="4">
      <w:start w:val="1"/>
      <w:numFmt w:val="decimal"/>
      <w:isLgl w:val="false"/>
      <w:suff w:val="space"/>
      <w:lvlText w:val="%1.%2.%3.%4.%5"/>
      <w:lvlJc w:val="left"/>
      <w:pPr>
        <w:ind w:left="2216" w:hanging="1080"/>
      </w:pPr>
    </w:lvl>
    <w:lvl w:ilvl="5">
      <w:start w:val="1"/>
      <w:numFmt w:val="decimal"/>
      <w:isLgl w:val="false"/>
      <w:suff w:val="space"/>
      <w:lvlText w:val="%1.%2.%3.%4.%5.%6"/>
      <w:lvlJc w:val="left"/>
      <w:pPr>
        <w:ind w:left="2500" w:hanging="1080"/>
      </w:pPr>
    </w:lvl>
    <w:lvl w:ilvl="6">
      <w:start w:val="1"/>
      <w:numFmt w:val="decimal"/>
      <w:isLgl w:val="false"/>
      <w:suff w:val="space"/>
      <w:lvlText w:val="%1.%2.%3.%4.%5.%6.%7"/>
      <w:lvlJc w:val="left"/>
      <w:pPr>
        <w:ind w:left="3144" w:hanging="1440"/>
      </w:pPr>
    </w:lvl>
    <w:lvl w:ilvl="7">
      <w:start w:val="1"/>
      <w:numFmt w:val="decimal"/>
      <w:isLgl w:val="false"/>
      <w:suff w:val="space"/>
      <w:lvlText w:val="%1.%2.%3.%4.%5.%6.%7.%8"/>
      <w:lvlJc w:val="left"/>
      <w:pPr>
        <w:ind w:left="3428" w:hanging="1440"/>
      </w:pPr>
    </w:lvl>
    <w:lvl w:ilvl="8">
      <w:start w:val="1"/>
      <w:numFmt w:val="decimal"/>
      <w:isLgl w:val="false"/>
      <w:suff w:val="space"/>
      <w:lvlText w:val="%1.%2.%3.%4.%5.%6.%7.%8.%9"/>
      <w:lvlJc w:val="left"/>
      <w:pPr>
        <w:ind w:left="4072" w:hanging="1800"/>
      </w:pPr>
    </w:lvl>
  </w:abstractNum>
  <w:abstractNum w:abstractNumId="23">
    <w:multiLevelType w:val="hybridMultilevel"/>
    <w:lvl w:ilvl="0">
      <w:start w:val="2"/>
      <w:numFmt w:val="decimal"/>
      <w:isLgl w:val="false"/>
      <w:suff w:val="space"/>
      <w:lvlText w:val="%1."/>
      <w:lvlJc w:val="left"/>
      <w:pPr>
        <w:ind w:left="360" w:hanging="360"/>
      </w:pPr>
    </w:lvl>
    <w:lvl w:ilvl="1">
      <w:start w:val="2"/>
      <w:numFmt w:val="decimal"/>
      <w:isLgl w:val="false"/>
      <w:suff w:val="space"/>
      <w:lvlText w:val="%1.%2."/>
      <w:lvlJc w:val="left"/>
      <w:pPr>
        <w:ind w:left="1069" w:hanging="360"/>
      </w:pPr>
    </w:lvl>
    <w:lvl w:ilvl="2">
      <w:start w:val="1"/>
      <w:numFmt w:val="decimal"/>
      <w:isLgl w:val="false"/>
      <w:suff w:val="space"/>
      <w:lvlText w:val="%1.%2.%3."/>
      <w:lvlJc w:val="left"/>
      <w:pPr>
        <w:ind w:left="2138" w:hanging="720"/>
      </w:pPr>
    </w:lvl>
    <w:lvl w:ilvl="3">
      <w:start w:val="1"/>
      <w:numFmt w:val="decimal"/>
      <w:isLgl w:val="false"/>
      <w:suff w:val="space"/>
      <w:lvlText w:val="%1.%2.%3.%4."/>
      <w:lvlJc w:val="left"/>
      <w:pPr>
        <w:ind w:left="2847" w:hanging="720"/>
      </w:pPr>
    </w:lvl>
    <w:lvl w:ilvl="4">
      <w:start w:val="1"/>
      <w:numFmt w:val="decimal"/>
      <w:isLgl w:val="false"/>
      <w:suff w:val="space"/>
      <w:lvlText w:val="%1.%2.%3.%4.%5."/>
      <w:lvlJc w:val="left"/>
      <w:pPr>
        <w:ind w:left="3916" w:hanging="1080"/>
      </w:pPr>
    </w:lvl>
    <w:lvl w:ilvl="5">
      <w:start w:val="1"/>
      <w:numFmt w:val="decimal"/>
      <w:isLgl w:val="false"/>
      <w:suff w:val="space"/>
      <w:lvlText w:val="%1.%2.%3.%4.%5.%6."/>
      <w:lvlJc w:val="left"/>
      <w:pPr>
        <w:ind w:left="4625" w:hanging="1080"/>
      </w:pPr>
    </w:lvl>
    <w:lvl w:ilvl="6">
      <w:start w:val="1"/>
      <w:numFmt w:val="decimal"/>
      <w:isLgl w:val="false"/>
      <w:suff w:val="space"/>
      <w:lvlText w:val="%1.%2.%3.%4.%5.%6.%7."/>
      <w:lvlJc w:val="left"/>
      <w:pPr>
        <w:ind w:left="5694" w:hanging="1440"/>
      </w:pPr>
    </w:lvl>
    <w:lvl w:ilvl="7">
      <w:start w:val="1"/>
      <w:numFmt w:val="decimal"/>
      <w:isLgl w:val="false"/>
      <w:suff w:val="space"/>
      <w:lvlText w:val="%1.%2.%3.%4.%5.%6.%7.%8."/>
      <w:lvlJc w:val="left"/>
      <w:pPr>
        <w:ind w:left="6403" w:hanging="1440"/>
      </w:pPr>
    </w:lvl>
    <w:lvl w:ilvl="8">
      <w:start w:val="1"/>
      <w:numFmt w:val="decimal"/>
      <w:isLgl w:val="false"/>
      <w:suff w:val="space"/>
      <w:lvlText w:val="%1.%2.%3.%4.%5.%6.%7.%8.%9."/>
      <w:lvlJc w:val="left"/>
      <w:pPr>
        <w:ind w:left="7472" w:hanging="1800"/>
      </w:pPr>
    </w:lvl>
  </w:abstractNum>
  <w:abstractNum w:abstractNumId="24">
    <w:multiLevelType w:val="hybridMultilevel"/>
    <w:lvl w:ilvl="0">
      <w:start w:val="1"/>
      <w:numFmt w:val="bullet"/>
      <w:isLgl w:val="false"/>
      <w:suff w:val="space"/>
      <w:lvlText w:val=""/>
      <w:lvlJc w:val="left"/>
      <w:pPr>
        <w:ind w:left="1440" w:hanging="360"/>
      </w:pPr>
      <w:rPr>
        <w:rFonts w:ascii="Symbol" w:hAnsi="Symbol"/>
      </w:rPr>
    </w:lvl>
    <w:lvl w:ilvl="1">
      <w:start w:val="1"/>
      <w:numFmt w:val="bullet"/>
      <w:isLgl w:val="false"/>
      <w:suff w:val="space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space"/>
      <w:lvlText w:val=""/>
      <w:lvlJc w:val="left"/>
      <w:pPr>
        <w:ind w:left="2880" w:hanging="360"/>
      </w:pPr>
      <w:rPr>
        <w:rFonts w:ascii="Wingdings" w:hAnsi="Wingdings"/>
      </w:rPr>
    </w:lvl>
    <w:lvl w:ilvl="3">
      <w:start w:val="1"/>
      <w:numFmt w:val="bullet"/>
      <w:isLgl w:val="false"/>
      <w:suff w:val="space"/>
      <w:lvlText w:val=""/>
      <w:lvlJc w:val="left"/>
      <w:pPr>
        <w:ind w:left="3600" w:hanging="360"/>
      </w:pPr>
      <w:rPr>
        <w:rFonts w:ascii="Symbol" w:hAnsi="Symbol"/>
      </w:rPr>
    </w:lvl>
    <w:lvl w:ilvl="4">
      <w:start w:val="1"/>
      <w:numFmt w:val="bullet"/>
      <w:isLgl w:val="false"/>
      <w:suff w:val="space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space"/>
      <w:lvlText w:val=""/>
      <w:lvlJc w:val="left"/>
      <w:pPr>
        <w:ind w:left="5040" w:hanging="360"/>
      </w:pPr>
      <w:rPr>
        <w:rFonts w:ascii="Wingdings" w:hAnsi="Wingdings"/>
      </w:rPr>
    </w:lvl>
    <w:lvl w:ilvl="6">
      <w:start w:val="1"/>
      <w:numFmt w:val="bullet"/>
      <w:isLgl w:val="false"/>
      <w:suff w:val="space"/>
      <w:lvlText w:val=""/>
      <w:lvlJc w:val="left"/>
      <w:pPr>
        <w:ind w:left="5760" w:hanging="360"/>
      </w:pPr>
      <w:rPr>
        <w:rFonts w:ascii="Symbol" w:hAnsi="Symbol"/>
      </w:rPr>
    </w:lvl>
    <w:lvl w:ilvl="7">
      <w:start w:val="1"/>
      <w:numFmt w:val="bullet"/>
      <w:isLgl w:val="false"/>
      <w:suff w:val="space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space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25">
    <w:multiLevelType w:val="hybridMultilevel"/>
    <w:lvl w:ilvl="0">
      <w:start w:val="1"/>
      <w:numFmt w:val="bullet"/>
      <w:isLgl w:val="false"/>
      <w:suff w:val="space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isLgl w:val="false"/>
      <w:suff w:val="space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space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isLgl w:val="false"/>
      <w:suff w:val="space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isLgl w:val="false"/>
      <w:suff w:val="space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space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isLgl w:val="false"/>
      <w:suff w:val="space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isLgl w:val="false"/>
      <w:suff w:val="space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space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6">
    <w:multiLevelType w:val="hybridMultilevel"/>
    <w:lvl w:ilvl="0">
      <w:start w:val="1"/>
      <w:numFmt w:val="bullet"/>
      <w:isLgl w:val="false"/>
      <w:suff w:val="space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isLgl w:val="false"/>
      <w:suff w:val="space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space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space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space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space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space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space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space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7">
    <w:multiLevelType w:val="hybridMultilevel"/>
    <w:lvl w:ilvl="0">
      <w:start w:val="1"/>
      <w:numFmt w:val="bullet"/>
      <w:isLgl w:val="false"/>
      <w:suff w:val="space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isLgl w:val="false"/>
      <w:suff w:val="space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space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space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space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space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space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space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space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8">
    <w:multiLevelType w:val="hybridMultilevel"/>
    <w:lvl w:ilvl="0">
      <w:start w:val="1"/>
      <w:numFmt w:val="bullet"/>
      <w:isLgl w:val="false"/>
      <w:suff w:val="space"/>
      <w:lvlText w:val=""/>
      <w:lvlJc w:val="left"/>
      <w:pPr>
        <w:ind w:left="1080" w:hanging="360"/>
      </w:pPr>
      <w:rPr>
        <w:rFonts w:ascii="Symbol" w:hAnsi="Symbol"/>
      </w:rPr>
    </w:lvl>
    <w:lvl w:ilvl="1">
      <w:start w:val="1"/>
      <w:numFmt w:val="bullet"/>
      <w:isLgl w:val="false"/>
      <w:suff w:val="space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space"/>
      <w:lvlText w:val=""/>
      <w:lvlJc w:val="left"/>
      <w:pPr>
        <w:ind w:left="2520" w:hanging="360"/>
      </w:pPr>
      <w:rPr>
        <w:rFonts w:ascii="Wingdings" w:hAnsi="Wingdings"/>
      </w:rPr>
    </w:lvl>
    <w:lvl w:ilvl="3">
      <w:start w:val="1"/>
      <w:numFmt w:val="bullet"/>
      <w:isLgl w:val="false"/>
      <w:suff w:val="space"/>
      <w:lvlText w:val=""/>
      <w:lvlJc w:val="left"/>
      <w:pPr>
        <w:ind w:left="3240" w:hanging="360"/>
      </w:pPr>
      <w:rPr>
        <w:rFonts w:ascii="Symbol" w:hAnsi="Symbol"/>
      </w:rPr>
    </w:lvl>
    <w:lvl w:ilvl="4">
      <w:start w:val="1"/>
      <w:numFmt w:val="bullet"/>
      <w:isLgl w:val="false"/>
      <w:suff w:val="space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space"/>
      <w:lvlText w:val=""/>
      <w:lvlJc w:val="left"/>
      <w:pPr>
        <w:ind w:left="4680" w:hanging="360"/>
      </w:pPr>
      <w:rPr>
        <w:rFonts w:ascii="Wingdings" w:hAnsi="Wingdings"/>
      </w:rPr>
    </w:lvl>
    <w:lvl w:ilvl="6">
      <w:start w:val="1"/>
      <w:numFmt w:val="bullet"/>
      <w:isLgl w:val="false"/>
      <w:suff w:val="space"/>
      <w:lvlText w:val=""/>
      <w:lvlJc w:val="left"/>
      <w:pPr>
        <w:ind w:left="5400" w:hanging="360"/>
      </w:pPr>
      <w:rPr>
        <w:rFonts w:ascii="Symbol" w:hAnsi="Symbol"/>
      </w:rPr>
    </w:lvl>
    <w:lvl w:ilvl="7">
      <w:start w:val="1"/>
      <w:numFmt w:val="bullet"/>
      <w:isLgl w:val="false"/>
      <w:suff w:val="space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space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29">
    <w:multiLevelType w:val="hybridMultilevel"/>
    <w:lvl w:ilvl="0">
      <w:start w:val="1"/>
      <w:numFmt w:val="bullet"/>
      <w:isLgl w:val="false"/>
      <w:suff w:val="space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isLgl w:val="false"/>
      <w:suff w:val="space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space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space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space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space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space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space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space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0">
    <w:multiLevelType w:val="hybridMultilevel"/>
    <w:lvl w:ilvl="0">
      <w:start w:val="1"/>
      <w:numFmt w:val="bullet"/>
      <w:isLgl w:val="false"/>
      <w:suff w:val="space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isLgl w:val="false"/>
      <w:suff w:val="space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space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space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space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space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space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space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space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1">
    <w:multiLevelType w:val="hybridMultilevel"/>
    <w:lvl w:ilvl="0">
      <w:start w:val="1"/>
      <w:numFmt w:val="bullet"/>
      <w:isLgl w:val="false"/>
      <w:suff w:val="space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isLgl w:val="false"/>
      <w:suff w:val="space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space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space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space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space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space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space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space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15"/>
  </w:num>
  <w:num w:numId="2">
    <w:abstractNumId w:val="7"/>
  </w:num>
  <w:num w:numId="3">
    <w:abstractNumId w:val="24"/>
  </w:num>
  <w:num w:numId="4">
    <w:abstractNumId w:val="28"/>
  </w:num>
  <w:num w:numId="5">
    <w:abstractNumId w:val="6"/>
  </w:num>
  <w:num w:numId="6">
    <w:abstractNumId w:val="12"/>
  </w:num>
  <w:num w:numId="7">
    <w:abstractNumId w:val="10"/>
  </w:num>
  <w:num w:numId="8">
    <w:abstractNumId w:val="5"/>
  </w:num>
  <w:num w:numId="9">
    <w:abstractNumId w:val="27"/>
  </w:num>
  <w:num w:numId="10">
    <w:abstractNumId w:val="26"/>
  </w:num>
  <w:num w:numId="11">
    <w:abstractNumId w:val="16"/>
  </w:num>
  <w:num w:numId="12">
    <w:abstractNumId w:val="18"/>
  </w:num>
  <w:num w:numId="13">
    <w:abstractNumId w:val="29"/>
  </w:num>
  <w:num w:numId="14">
    <w:abstractNumId w:val="31"/>
  </w:num>
  <w:num w:numId="15">
    <w:abstractNumId w:val="30"/>
  </w:num>
  <w:num w:numId="16">
    <w:abstractNumId w:val="17"/>
  </w:num>
  <w:num w:numId="17">
    <w:abstractNumId w:val="21"/>
  </w:num>
  <w:num w:numId="18">
    <w:abstractNumId w:val="11"/>
  </w:num>
  <w:num w:numId="19">
    <w:abstractNumId w:val="8"/>
  </w:num>
  <w:num w:numId="20">
    <w:abstractNumId w:val="2"/>
  </w:num>
  <w:num w:numId="21">
    <w:abstractNumId w:val="13"/>
  </w:num>
  <w:num w:numId="22">
    <w:abstractNumId w:val="19"/>
  </w:num>
  <w:num w:numId="23">
    <w:abstractNumId w:val="4"/>
  </w:num>
  <w:num w:numId="24">
    <w:abstractNumId w:val="25"/>
  </w:num>
  <w:num w:numId="25">
    <w:abstractNumId w:val="9"/>
  </w:num>
  <w:num w:numId="26">
    <w:abstractNumId w:val="14"/>
  </w:num>
  <w:num w:numId="27">
    <w:abstractNumId w:val="23"/>
  </w:num>
  <w:num w:numId="28">
    <w:abstractNumId w:val="20"/>
  </w:num>
  <w:num w:numId="29">
    <w:abstractNumId w:val="1"/>
  </w:num>
  <w:num w:numId="30">
    <w:abstractNumId w:val="0"/>
  </w:num>
  <w:num w:numId="31">
    <w:abstractNumId w:val="22"/>
  </w:num>
  <w:num w:numId="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33">
    <w:name w:val="Intense Emphasis"/>
    <w:basedOn w:val="946"/>
    <w:uiPriority w:val="21"/>
    <w:qFormat/>
    <w:rPr>
      <w:i/>
      <w:iCs/>
      <w:color w:val="0f4761" w:themeColor="accent1" w:themeShade="BF"/>
    </w:rPr>
  </w:style>
  <w:style w:type="character" w:styleId="734">
    <w:name w:val="Intense Reference"/>
    <w:basedOn w:val="946"/>
    <w:uiPriority w:val="32"/>
    <w:qFormat/>
    <w:rPr>
      <w:b/>
      <w:bCs/>
      <w:smallCaps/>
      <w:color w:val="0f4761" w:themeColor="accent1" w:themeShade="BF"/>
      <w:spacing w:val="5"/>
    </w:rPr>
  </w:style>
  <w:style w:type="character" w:styleId="735">
    <w:name w:val="Subtle Emphasis"/>
    <w:basedOn w:val="946"/>
    <w:uiPriority w:val="19"/>
    <w:qFormat/>
    <w:rPr>
      <w:i/>
      <w:iCs/>
      <w:color w:val="404040" w:themeColor="text1" w:themeTint="BF"/>
    </w:rPr>
  </w:style>
  <w:style w:type="character" w:styleId="736">
    <w:name w:val="Emphasis"/>
    <w:basedOn w:val="946"/>
    <w:uiPriority w:val="20"/>
    <w:qFormat/>
    <w:rPr>
      <w:i/>
      <w:iCs/>
    </w:rPr>
  </w:style>
  <w:style w:type="character" w:styleId="737">
    <w:name w:val="Strong"/>
    <w:basedOn w:val="946"/>
    <w:uiPriority w:val="22"/>
    <w:qFormat/>
    <w:rPr>
      <w:b/>
      <w:bCs/>
    </w:rPr>
  </w:style>
  <w:style w:type="character" w:styleId="738">
    <w:name w:val="Subtle Reference"/>
    <w:basedOn w:val="946"/>
    <w:uiPriority w:val="31"/>
    <w:qFormat/>
    <w:rPr>
      <w:smallCaps/>
      <w:color w:val="5a5a5a" w:themeColor="text1" w:themeTint="A5"/>
    </w:rPr>
  </w:style>
  <w:style w:type="character" w:styleId="739">
    <w:name w:val="Book Title"/>
    <w:basedOn w:val="946"/>
    <w:uiPriority w:val="33"/>
    <w:qFormat/>
    <w:rPr>
      <w:b/>
      <w:bCs/>
      <w:i/>
      <w:iCs/>
      <w:spacing w:val="5"/>
    </w:rPr>
  </w:style>
  <w:style w:type="character" w:styleId="740">
    <w:name w:val="FollowedHyperlink"/>
    <w:basedOn w:val="946"/>
    <w:uiPriority w:val="99"/>
    <w:semiHidden/>
    <w:unhideWhenUsed/>
    <w:rPr>
      <w:color w:val="954f72" w:themeColor="followedHyperlink"/>
      <w:u w:val="single"/>
    </w:rPr>
  </w:style>
  <w:style w:type="paragraph" w:styleId="741">
    <w:name w:val="Heading 1"/>
    <w:basedOn w:val="919"/>
    <w:next w:val="919"/>
    <w:link w:val="742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742">
    <w:name w:val="Heading 1 Char"/>
    <w:link w:val="741"/>
    <w:uiPriority w:val="9"/>
    <w:rPr>
      <w:rFonts w:ascii="Arial" w:hAnsi="Arial" w:eastAsia="Arial" w:cs="Arial"/>
      <w:sz w:val="40"/>
      <w:szCs w:val="40"/>
    </w:rPr>
  </w:style>
  <w:style w:type="paragraph" w:styleId="743">
    <w:name w:val="Heading 2"/>
    <w:basedOn w:val="919"/>
    <w:next w:val="919"/>
    <w:link w:val="744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744">
    <w:name w:val="Heading 2 Char"/>
    <w:link w:val="743"/>
    <w:uiPriority w:val="9"/>
    <w:rPr>
      <w:rFonts w:ascii="Arial" w:hAnsi="Arial" w:eastAsia="Arial" w:cs="Arial"/>
      <w:sz w:val="34"/>
    </w:rPr>
  </w:style>
  <w:style w:type="paragraph" w:styleId="745">
    <w:name w:val="Heading 3"/>
    <w:basedOn w:val="919"/>
    <w:next w:val="919"/>
    <w:link w:val="746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46">
    <w:name w:val="Heading 3 Char"/>
    <w:link w:val="745"/>
    <w:uiPriority w:val="9"/>
    <w:rPr>
      <w:rFonts w:ascii="Arial" w:hAnsi="Arial" w:eastAsia="Arial" w:cs="Arial"/>
      <w:sz w:val="30"/>
      <w:szCs w:val="30"/>
    </w:rPr>
  </w:style>
  <w:style w:type="paragraph" w:styleId="747">
    <w:name w:val="Heading 4"/>
    <w:basedOn w:val="919"/>
    <w:next w:val="919"/>
    <w:link w:val="748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48">
    <w:name w:val="Heading 4 Char"/>
    <w:link w:val="747"/>
    <w:uiPriority w:val="9"/>
    <w:rPr>
      <w:rFonts w:ascii="Arial" w:hAnsi="Arial" w:eastAsia="Arial" w:cs="Arial"/>
      <w:b/>
      <w:bCs/>
      <w:sz w:val="26"/>
      <w:szCs w:val="26"/>
    </w:rPr>
  </w:style>
  <w:style w:type="paragraph" w:styleId="749">
    <w:name w:val="Heading 5"/>
    <w:basedOn w:val="919"/>
    <w:next w:val="919"/>
    <w:link w:val="750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50">
    <w:name w:val="Heading 5 Char"/>
    <w:link w:val="749"/>
    <w:uiPriority w:val="9"/>
    <w:rPr>
      <w:rFonts w:ascii="Arial" w:hAnsi="Arial" w:eastAsia="Arial" w:cs="Arial"/>
      <w:b/>
      <w:bCs/>
      <w:sz w:val="24"/>
      <w:szCs w:val="24"/>
    </w:rPr>
  </w:style>
  <w:style w:type="paragraph" w:styleId="751">
    <w:name w:val="Heading 6"/>
    <w:basedOn w:val="919"/>
    <w:next w:val="919"/>
    <w:link w:val="752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52">
    <w:name w:val="Heading 6 Char"/>
    <w:link w:val="751"/>
    <w:uiPriority w:val="9"/>
    <w:rPr>
      <w:rFonts w:ascii="Arial" w:hAnsi="Arial" w:eastAsia="Arial" w:cs="Arial"/>
      <w:b/>
      <w:bCs/>
      <w:sz w:val="22"/>
      <w:szCs w:val="22"/>
    </w:rPr>
  </w:style>
  <w:style w:type="paragraph" w:styleId="753">
    <w:name w:val="Heading 7"/>
    <w:basedOn w:val="919"/>
    <w:next w:val="919"/>
    <w:link w:val="754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54">
    <w:name w:val="Heading 7 Char"/>
    <w:link w:val="753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55">
    <w:name w:val="Heading 8"/>
    <w:basedOn w:val="919"/>
    <w:next w:val="919"/>
    <w:link w:val="756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56">
    <w:name w:val="Heading 8 Char"/>
    <w:link w:val="755"/>
    <w:uiPriority w:val="9"/>
    <w:rPr>
      <w:rFonts w:ascii="Arial" w:hAnsi="Arial" w:eastAsia="Arial" w:cs="Arial"/>
      <w:i/>
      <w:iCs/>
      <w:sz w:val="22"/>
      <w:szCs w:val="22"/>
    </w:rPr>
  </w:style>
  <w:style w:type="paragraph" w:styleId="757">
    <w:name w:val="Heading 9"/>
    <w:basedOn w:val="919"/>
    <w:next w:val="919"/>
    <w:link w:val="758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58">
    <w:name w:val="Heading 9 Char"/>
    <w:link w:val="757"/>
    <w:uiPriority w:val="9"/>
    <w:rPr>
      <w:rFonts w:ascii="Arial" w:hAnsi="Arial" w:eastAsia="Arial" w:cs="Arial"/>
      <w:i/>
      <w:iCs/>
      <w:sz w:val="21"/>
      <w:szCs w:val="21"/>
    </w:rPr>
  </w:style>
  <w:style w:type="paragraph" w:styleId="759">
    <w:name w:val="List Paragraph"/>
    <w:basedOn w:val="919"/>
    <w:uiPriority w:val="34"/>
    <w:qFormat/>
    <w:pPr>
      <w:contextualSpacing/>
      <w:ind w:left="720"/>
    </w:pPr>
  </w:style>
  <w:style w:type="paragraph" w:styleId="760">
    <w:name w:val="No Spacing"/>
    <w:uiPriority w:val="1"/>
    <w:qFormat/>
    <w:pPr>
      <w:spacing w:before="0" w:after="0" w:line="240" w:lineRule="auto"/>
    </w:pPr>
  </w:style>
  <w:style w:type="paragraph" w:styleId="761">
    <w:name w:val="Title"/>
    <w:basedOn w:val="919"/>
    <w:next w:val="919"/>
    <w:link w:val="762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62">
    <w:name w:val="Title Char"/>
    <w:link w:val="761"/>
    <w:uiPriority w:val="10"/>
    <w:rPr>
      <w:sz w:val="48"/>
      <w:szCs w:val="48"/>
    </w:rPr>
  </w:style>
  <w:style w:type="paragraph" w:styleId="763">
    <w:name w:val="Subtitle"/>
    <w:basedOn w:val="919"/>
    <w:next w:val="919"/>
    <w:link w:val="764"/>
    <w:uiPriority w:val="11"/>
    <w:qFormat/>
    <w:pPr>
      <w:spacing w:before="200" w:after="200"/>
    </w:pPr>
    <w:rPr>
      <w:sz w:val="24"/>
      <w:szCs w:val="24"/>
    </w:rPr>
  </w:style>
  <w:style w:type="character" w:styleId="764">
    <w:name w:val="Subtitle Char"/>
    <w:link w:val="763"/>
    <w:uiPriority w:val="11"/>
    <w:rPr>
      <w:sz w:val="24"/>
      <w:szCs w:val="24"/>
    </w:rPr>
  </w:style>
  <w:style w:type="paragraph" w:styleId="765">
    <w:name w:val="Quote"/>
    <w:basedOn w:val="919"/>
    <w:next w:val="919"/>
    <w:link w:val="766"/>
    <w:uiPriority w:val="29"/>
    <w:qFormat/>
    <w:pPr>
      <w:ind w:left="720" w:right="720"/>
    </w:pPr>
    <w:rPr>
      <w:i/>
    </w:rPr>
  </w:style>
  <w:style w:type="character" w:styleId="766">
    <w:name w:val="Quote Char"/>
    <w:link w:val="765"/>
    <w:uiPriority w:val="29"/>
    <w:rPr>
      <w:i/>
    </w:rPr>
  </w:style>
  <w:style w:type="paragraph" w:styleId="767">
    <w:name w:val="Intense Quote"/>
    <w:basedOn w:val="919"/>
    <w:next w:val="919"/>
    <w:link w:val="768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68">
    <w:name w:val="Intense Quote Char"/>
    <w:link w:val="767"/>
    <w:uiPriority w:val="30"/>
    <w:rPr>
      <w:i/>
    </w:rPr>
  </w:style>
  <w:style w:type="paragraph" w:styleId="769">
    <w:name w:val="Header"/>
    <w:basedOn w:val="919"/>
    <w:link w:val="770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70">
    <w:name w:val="Header Char"/>
    <w:link w:val="769"/>
    <w:uiPriority w:val="99"/>
  </w:style>
  <w:style w:type="paragraph" w:styleId="771">
    <w:name w:val="Footer"/>
    <w:basedOn w:val="919"/>
    <w:link w:val="77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72">
    <w:name w:val="Footer Char"/>
    <w:link w:val="771"/>
    <w:uiPriority w:val="99"/>
  </w:style>
  <w:style w:type="paragraph" w:styleId="773">
    <w:name w:val="Caption"/>
    <w:basedOn w:val="919"/>
    <w:next w:val="919"/>
    <w:link w:val="774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74">
    <w:name w:val="Caption Char"/>
    <w:basedOn w:val="773"/>
    <w:link w:val="771"/>
    <w:uiPriority w:val="99"/>
  </w:style>
  <w:style w:type="table" w:styleId="775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76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77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78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79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80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82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04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805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6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7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08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09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10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11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12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13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14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15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16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17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18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19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20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21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22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23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24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5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6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7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8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9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0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1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2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3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4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5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6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7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8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39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40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41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42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43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44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45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6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7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8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9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0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1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2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3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4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5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6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7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8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9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0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1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2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3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4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5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6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67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68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69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70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71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72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73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74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75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76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77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78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79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80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81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82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83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84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85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86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87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88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89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90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91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92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93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94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95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96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97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98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99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900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901">
    <w:name w:val="Hyperlink"/>
    <w:uiPriority w:val="99"/>
    <w:unhideWhenUsed/>
    <w:rPr>
      <w:color w:val="0000ff" w:themeColor="hyperlink"/>
      <w:u w:val="single"/>
    </w:rPr>
  </w:style>
  <w:style w:type="paragraph" w:styleId="902">
    <w:name w:val="footnote text"/>
    <w:basedOn w:val="919"/>
    <w:link w:val="903"/>
    <w:uiPriority w:val="99"/>
    <w:semiHidden/>
    <w:unhideWhenUsed/>
    <w:pPr>
      <w:spacing w:after="40" w:line="240" w:lineRule="auto"/>
    </w:pPr>
    <w:rPr>
      <w:sz w:val="18"/>
    </w:rPr>
  </w:style>
  <w:style w:type="character" w:styleId="903">
    <w:name w:val="Footnote Text Char"/>
    <w:link w:val="902"/>
    <w:uiPriority w:val="99"/>
    <w:rPr>
      <w:sz w:val="18"/>
    </w:rPr>
  </w:style>
  <w:style w:type="character" w:styleId="904">
    <w:name w:val="footnote reference"/>
    <w:uiPriority w:val="99"/>
    <w:unhideWhenUsed/>
    <w:rPr>
      <w:vertAlign w:val="superscript"/>
    </w:rPr>
  </w:style>
  <w:style w:type="paragraph" w:styleId="905">
    <w:name w:val="endnote text"/>
    <w:basedOn w:val="919"/>
    <w:link w:val="906"/>
    <w:uiPriority w:val="99"/>
    <w:semiHidden/>
    <w:unhideWhenUsed/>
    <w:pPr>
      <w:spacing w:after="0" w:line="240" w:lineRule="auto"/>
    </w:pPr>
    <w:rPr>
      <w:sz w:val="20"/>
    </w:rPr>
  </w:style>
  <w:style w:type="character" w:styleId="906">
    <w:name w:val="Endnote Text Char"/>
    <w:link w:val="905"/>
    <w:uiPriority w:val="99"/>
    <w:rPr>
      <w:sz w:val="20"/>
    </w:rPr>
  </w:style>
  <w:style w:type="character" w:styleId="907">
    <w:name w:val="endnote reference"/>
    <w:uiPriority w:val="99"/>
    <w:semiHidden/>
    <w:unhideWhenUsed/>
    <w:rPr>
      <w:vertAlign w:val="superscript"/>
    </w:rPr>
  </w:style>
  <w:style w:type="paragraph" w:styleId="908">
    <w:name w:val="toc 1"/>
    <w:basedOn w:val="919"/>
    <w:next w:val="919"/>
    <w:uiPriority w:val="39"/>
    <w:unhideWhenUsed/>
    <w:pPr>
      <w:ind w:left="0" w:right="0" w:firstLine="0"/>
      <w:spacing w:after="57"/>
    </w:pPr>
  </w:style>
  <w:style w:type="paragraph" w:styleId="909">
    <w:name w:val="toc 2"/>
    <w:basedOn w:val="919"/>
    <w:next w:val="919"/>
    <w:uiPriority w:val="39"/>
    <w:unhideWhenUsed/>
    <w:pPr>
      <w:ind w:left="283" w:right="0" w:firstLine="0"/>
      <w:spacing w:after="57"/>
    </w:pPr>
  </w:style>
  <w:style w:type="paragraph" w:styleId="910">
    <w:name w:val="toc 3"/>
    <w:basedOn w:val="919"/>
    <w:next w:val="919"/>
    <w:uiPriority w:val="39"/>
    <w:unhideWhenUsed/>
    <w:pPr>
      <w:ind w:left="567" w:right="0" w:firstLine="0"/>
      <w:spacing w:after="57"/>
    </w:pPr>
  </w:style>
  <w:style w:type="paragraph" w:styleId="911">
    <w:name w:val="toc 4"/>
    <w:basedOn w:val="919"/>
    <w:next w:val="919"/>
    <w:uiPriority w:val="39"/>
    <w:unhideWhenUsed/>
    <w:pPr>
      <w:ind w:left="850" w:right="0" w:firstLine="0"/>
      <w:spacing w:after="57"/>
    </w:pPr>
  </w:style>
  <w:style w:type="paragraph" w:styleId="912">
    <w:name w:val="toc 5"/>
    <w:basedOn w:val="919"/>
    <w:next w:val="919"/>
    <w:uiPriority w:val="39"/>
    <w:unhideWhenUsed/>
    <w:pPr>
      <w:ind w:left="1134" w:right="0" w:firstLine="0"/>
      <w:spacing w:after="57"/>
    </w:pPr>
  </w:style>
  <w:style w:type="paragraph" w:styleId="913">
    <w:name w:val="toc 6"/>
    <w:basedOn w:val="919"/>
    <w:next w:val="919"/>
    <w:uiPriority w:val="39"/>
    <w:unhideWhenUsed/>
    <w:pPr>
      <w:ind w:left="1417" w:right="0" w:firstLine="0"/>
      <w:spacing w:after="57"/>
    </w:pPr>
  </w:style>
  <w:style w:type="paragraph" w:styleId="914">
    <w:name w:val="toc 7"/>
    <w:basedOn w:val="919"/>
    <w:next w:val="919"/>
    <w:uiPriority w:val="39"/>
    <w:unhideWhenUsed/>
    <w:pPr>
      <w:ind w:left="1701" w:right="0" w:firstLine="0"/>
      <w:spacing w:after="57"/>
    </w:pPr>
  </w:style>
  <w:style w:type="paragraph" w:styleId="915">
    <w:name w:val="toc 8"/>
    <w:basedOn w:val="919"/>
    <w:next w:val="919"/>
    <w:uiPriority w:val="39"/>
    <w:unhideWhenUsed/>
    <w:pPr>
      <w:ind w:left="1984" w:right="0" w:firstLine="0"/>
      <w:spacing w:after="57"/>
    </w:pPr>
  </w:style>
  <w:style w:type="paragraph" w:styleId="916">
    <w:name w:val="toc 9"/>
    <w:basedOn w:val="919"/>
    <w:next w:val="919"/>
    <w:uiPriority w:val="39"/>
    <w:unhideWhenUsed/>
    <w:pPr>
      <w:ind w:left="2268" w:right="0" w:firstLine="0"/>
      <w:spacing w:after="57"/>
    </w:pPr>
  </w:style>
  <w:style w:type="paragraph" w:styleId="917">
    <w:name w:val="TOC Heading"/>
    <w:uiPriority w:val="39"/>
    <w:unhideWhenUsed/>
  </w:style>
  <w:style w:type="paragraph" w:styleId="918">
    <w:name w:val="table of figures"/>
    <w:basedOn w:val="919"/>
    <w:next w:val="919"/>
    <w:uiPriority w:val="99"/>
    <w:unhideWhenUsed/>
    <w:pPr>
      <w:spacing w:after="0" w:afterAutospacing="0"/>
    </w:pPr>
  </w:style>
  <w:style w:type="paragraph" w:styleId="919" w:default="1">
    <w:name w:val="Normal"/>
    <w:next w:val="919"/>
    <w:link w:val="919"/>
    <w:qFormat/>
    <w:pPr>
      <w:spacing w:after="200" w:line="276" w:lineRule="auto"/>
    </w:pPr>
    <w:rPr>
      <w:rFonts w:eastAsia="Times New Roman" w:cs="Calibri"/>
      <w:sz w:val="22"/>
      <w:szCs w:val="22"/>
      <w:lang w:val="ru-RU" w:eastAsia="ru-RU" w:bidi="ar-SA"/>
    </w:rPr>
  </w:style>
  <w:style w:type="character" w:styleId="920">
    <w:name w:val="Основной шрифт абзаца"/>
    <w:next w:val="920"/>
    <w:link w:val="919"/>
    <w:uiPriority w:val="1"/>
    <w:unhideWhenUsed/>
  </w:style>
  <w:style w:type="table" w:styleId="921">
    <w:name w:val="Обычная таблица"/>
    <w:next w:val="921"/>
    <w:link w:val="919"/>
    <w:uiPriority w:val="99"/>
    <w:semiHidden/>
    <w:unhideWhenUsed/>
    <w:tblPr/>
  </w:style>
  <w:style w:type="numbering" w:styleId="922">
    <w:name w:val="Нет списка"/>
    <w:next w:val="922"/>
    <w:link w:val="919"/>
    <w:uiPriority w:val="99"/>
    <w:semiHidden/>
    <w:unhideWhenUsed/>
  </w:style>
  <w:style w:type="paragraph" w:styleId="923">
    <w:name w:val="Без интервала"/>
    <w:next w:val="923"/>
    <w:link w:val="919"/>
    <w:uiPriority w:val="99"/>
    <w:qFormat/>
    <w:rPr>
      <w:rFonts w:eastAsia="Times New Roman" w:cs="Calibri"/>
      <w:sz w:val="22"/>
      <w:szCs w:val="22"/>
      <w:lang w:val="ru-RU" w:eastAsia="ru-RU" w:bidi="ar-SA"/>
    </w:rPr>
  </w:style>
  <w:style w:type="paragraph" w:styleId="924">
    <w:name w:val="Основной текст с отступом"/>
    <w:basedOn w:val="919"/>
    <w:next w:val="924"/>
    <w:link w:val="925"/>
    <w:uiPriority w:val="99"/>
    <w:pPr>
      <w:ind w:left="283"/>
      <w:spacing w:after="120" w:line="240" w:lineRule="auto"/>
    </w:pPr>
    <w:rPr>
      <w:rFonts w:ascii="Times New Roman" w:hAnsi="Times New Roman" w:cs="Times New Roman"/>
      <w:sz w:val="24"/>
      <w:szCs w:val="24"/>
    </w:rPr>
  </w:style>
  <w:style w:type="character" w:styleId="925">
    <w:name w:val="Основной текст с отступом Знак"/>
    <w:next w:val="925"/>
    <w:link w:val="924"/>
    <w:uiPriority w:val="99"/>
    <w:rPr>
      <w:rFonts w:ascii="Times New Roman" w:hAnsi="Times New Roman" w:cs="Times New Roman"/>
      <w:sz w:val="24"/>
      <w:szCs w:val="24"/>
      <w:lang w:eastAsia="ru-RU"/>
    </w:rPr>
  </w:style>
  <w:style w:type="character" w:styleId="926">
    <w:name w:val="Гиперссылка"/>
    <w:next w:val="926"/>
    <w:link w:val="919"/>
    <w:uiPriority w:val="99"/>
    <w:semiHidden/>
    <w:rPr>
      <w:rFonts w:ascii="Times New Roman" w:hAnsi="Times New Roman" w:cs="Times New Roman"/>
      <w:color w:val="0000ff"/>
      <w:u w:val="single"/>
    </w:rPr>
  </w:style>
  <w:style w:type="paragraph" w:styleId="927">
    <w:name w:val="msonormalbullet2.gif"/>
    <w:basedOn w:val="919"/>
    <w:next w:val="927"/>
    <w:link w:val="919"/>
    <w:uiPriority w:val="9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928">
    <w:name w:val="Абзац списка1"/>
    <w:basedOn w:val="919"/>
    <w:next w:val="928"/>
    <w:link w:val="919"/>
    <w:uiPriority w:val="99"/>
    <w:pPr>
      <w:ind w:left="720"/>
    </w:pPr>
  </w:style>
  <w:style w:type="character" w:styleId="929">
    <w:name w:val="Знак Знак Знак Знак Знак"/>
    <w:next w:val="929"/>
    <w:link w:val="930"/>
    <w:uiPriority w:val="99"/>
    <w:rPr>
      <w:rFonts w:ascii="Verdana" w:hAnsi="Verdana" w:cs="Verdana"/>
      <w:lang w:val="en-US"/>
    </w:rPr>
  </w:style>
  <w:style w:type="paragraph" w:styleId="930">
    <w:name w:val="Знак Знак Знак Знак"/>
    <w:basedOn w:val="919"/>
    <w:next w:val="930"/>
    <w:link w:val="929"/>
    <w:uiPriority w:val="99"/>
    <w:pPr>
      <w:spacing w:after="160" w:line="240" w:lineRule="exact"/>
    </w:pPr>
    <w:rPr>
      <w:rFonts w:ascii="Verdana" w:hAnsi="Verdana" w:eastAsia="Calibri" w:cs="Verdana"/>
      <w:sz w:val="20"/>
      <w:szCs w:val="20"/>
      <w:lang w:val="en-US"/>
    </w:rPr>
  </w:style>
  <w:style w:type="paragraph" w:styleId="931">
    <w:name w:val="msonormalbullet2gifcxspmiddle"/>
    <w:basedOn w:val="919"/>
    <w:next w:val="931"/>
    <w:link w:val="919"/>
    <w:uiPriority w:val="9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932">
    <w:name w:val="msonormalbullet2gifcxsplast"/>
    <w:basedOn w:val="919"/>
    <w:next w:val="932"/>
    <w:link w:val="919"/>
    <w:uiPriority w:val="9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933">
    <w:name w:val="msonormalcxspmiddle"/>
    <w:basedOn w:val="919"/>
    <w:next w:val="933"/>
    <w:link w:val="919"/>
    <w:uiPriority w:val="9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934">
    <w:name w:val="msonormalcxsplast"/>
    <w:basedOn w:val="919"/>
    <w:next w:val="934"/>
    <w:link w:val="919"/>
    <w:uiPriority w:val="9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935">
    <w:name w:val="Обычный (веб)"/>
    <w:basedOn w:val="919"/>
    <w:next w:val="935"/>
    <w:link w:val="919"/>
    <w:uiPriority w:val="9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936">
    <w:name w:val="Текст выноски"/>
    <w:basedOn w:val="919"/>
    <w:next w:val="936"/>
    <w:link w:val="937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937">
    <w:name w:val="Текст выноски Знак"/>
    <w:next w:val="937"/>
    <w:link w:val="936"/>
    <w:uiPriority w:val="99"/>
    <w:semiHidden/>
    <w:rPr>
      <w:rFonts w:ascii="Tahoma" w:hAnsi="Tahoma" w:eastAsia="Times New Roman" w:cs="Tahoma"/>
      <w:sz w:val="16"/>
      <w:szCs w:val="16"/>
    </w:rPr>
  </w:style>
  <w:style w:type="paragraph" w:styleId="938">
    <w:name w:val="Верхний колонтитул"/>
    <w:basedOn w:val="919"/>
    <w:next w:val="938"/>
    <w:link w:val="939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939">
    <w:name w:val="Верхний колонтитул Знак"/>
    <w:next w:val="939"/>
    <w:link w:val="938"/>
    <w:uiPriority w:val="99"/>
    <w:rPr>
      <w:rFonts w:eastAsia="Times New Roman" w:cs="Calibri"/>
      <w:sz w:val="22"/>
      <w:szCs w:val="22"/>
    </w:rPr>
  </w:style>
  <w:style w:type="paragraph" w:styleId="940">
    <w:name w:val="Нижний колонтитул"/>
    <w:basedOn w:val="919"/>
    <w:next w:val="940"/>
    <w:link w:val="941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941">
    <w:name w:val="Нижний колонтитул Знак"/>
    <w:next w:val="941"/>
    <w:link w:val="940"/>
    <w:uiPriority w:val="99"/>
    <w:rPr>
      <w:rFonts w:eastAsia="Times New Roman" w:cs="Calibri"/>
      <w:sz w:val="22"/>
      <w:szCs w:val="22"/>
    </w:rPr>
  </w:style>
  <w:style w:type="paragraph" w:styleId="942">
    <w:name w:val="Абзац списка"/>
    <w:basedOn w:val="919"/>
    <w:next w:val="942"/>
    <w:link w:val="919"/>
    <w:uiPriority w:val="34"/>
    <w:qFormat/>
    <w:pPr>
      <w:ind w:left="708"/>
    </w:pPr>
  </w:style>
  <w:style w:type="paragraph" w:styleId="943">
    <w:name w:val="ConsPlusNormal"/>
    <w:next w:val="943"/>
    <w:link w:val="919"/>
    <w:pPr>
      <w:widowControl w:val="off"/>
    </w:pPr>
    <w:rPr>
      <w:rFonts w:eastAsia="Times New Roman" w:cs="Calibri"/>
      <w:sz w:val="22"/>
      <w:lang w:val="ru-RU" w:eastAsia="ru-RU" w:bidi="ar-SA"/>
    </w:rPr>
  </w:style>
  <w:style w:type="paragraph" w:styleId="944">
    <w:name w:val="ConsPlusNonformat"/>
    <w:next w:val="944"/>
    <w:link w:val="919"/>
    <w:pPr>
      <w:widowControl w:val="off"/>
    </w:pPr>
    <w:rPr>
      <w:rFonts w:ascii="Courier New" w:hAnsi="Courier New" w:eastAsia="Times New Roman" w:cs="Courier New"/>
      <w:lang w:val="ru-RU" w:eastAsia="ru-RU" w:bidi="ar-SA"/>
    </w:rPr>
  </w:style>
  <w:style w:type="table" w:styleId="945">
    <w:name w:val="Сетка таблицы"/>
    <w:basedOn w:val="921"/>
    <w:next w:val="945"/>
    <w:link w:val="919"/>
    <w:uiPriority w:val="59"/>
    <w:tblPr/>
  </w:style>
  <w:style w:type="character" w:styleId="946" w:default="1">
    <w:name w:val="Default Paragraph Font"/>
    <w:uiPriority w:val="1"/>
    <w:semiHidden/>
    <w:unhideWhenUsed/>
  </w:style>
  <w:style w:type="numbering" w:styleId="947" w:default="1">
    <w:name w:val="No List"/>
    <w:uiPriority w:val="99"/>
    <w:semiHidden/>
    <w:unhideWhenUsed/>
  </w:style>
  <w:style w:type="table" w:styleId="948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Р7-Офис/2025.4.1.1604</Application>
  <Company>Администрация Липецкой области</Company>
  <DocSecurity>0</DocSecurity>
  <HyperlinksChanged>false</HyperlinksChanged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Упр. по развитию мал. бизнеса</dc:creator>
  <cp:lastModifiedBy>aleksentsevaav</cp:lastModifiedBy>
  <cp:revision>17</cp:revision>
  <dcterms:created xsi:type="dcterms:W3CDTF">2020-12-30T07:06:00Z</dcterms:created>
  <dcterms:modified xsi:type="dcterms:W3CDTF">2026-03-26T09:19:51Z</dcterms:modified>
  <cp:version>917504</cp:version>
</cp:coreProperties>
</file>